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D7" w:rsidRDefault="006804D7" w:rsidP="006804D7">
      <w:pPr>
        <w:pStyle w:val="ConsPlusNormal"/>
        <w:shd w:val="clear" w:color="auto" w:fill="FFFFFF"/>
        <w:ind w:left="-968" w:firstLine="957"/>
        <w:jc w:val="center"/>
        <w:rPr>
          <w:rFonts w:ascii="Times New Roman" w:hAnsi="Times New Roman" w:cs="Times New Roman"/>
          <w:b/>
          <w:bCs/>
          <w:sz w:val="28"/>
          <w:szCs w:val="28"/>
        </w:rPr>
      </w:pPr>
      <w:r>
        <w:rPr>
          <w:rFonts w:ascii="Times New Roman" w:hAnsi="Times New Roman" w:cs="Times New Roman"/>
          <w:b/>
          <w:bCs/>
          <w:sz w:val="28"/>
          <w:szCs w:val="28"/>
        </w:rPr>
        <w:t xml:space="preserve">КУРГАНСКАЯ ОБЛАСТЬ                </w:t>
      </w: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ВАРГАШИНСКИЙ РАЙОН</w:t>
      </w:r>
    </w:p>
    <w:p w:rsidR="006804D7" w:rsidRDefault="006804D7" w:rsidP="006804D7">
      <w:pPr>
        <w:pStyle w:val="ConsPlusNormal"/>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СЕЛЬСКОЕ ПОСЕЛЕНИЕ МОСТОВСКОЙ СЕЛЬСОВЕТ</w:t>
      </w:r>
    </w:p>
    <w:p w:rsidR="006804D7" w:rsidRDefault="006804D7" w:rsidP="006804D7">
      <w:pPr>
        <w:pStyle w:val="Standard"/>
        <w:shd w:val="clear" w:color="auto" w:fill="FFFFFF"/>
        <w:jc w:val="center"/>
        <w:rPr>
          <w:rFonts w:cs="Times New Roman"/>
          <w:b/>
          <w:sz w:val="28"/>
          <w:szCs w:val="28"/>
        </w:rPr>
      </w:pPr>
      <w:r>
        <w:rPr>
          <w:rFonts w:cs="Times New Roman"/>
          <w:b/>
          <w:sz w:val="28"/>
          <w:szCs w:val="28"/>
        </w:rPr>
        <w:t>ДУМА СЕЛЬСКОГО ПОСЕЛЕНИЯ МОСТОВСКОГО СЕЛЬСОВЕТА</w:t>
      </w:r>
    </w:p>
    <w:p w:rsidR="006804D7" w:rsidRDefault="006804D7" w:rsidP="006804D7">
      <w:pPr>
        <w:pStyle w:val="ConsPlusTitle"/>
        <w:shd w:val="clear" w:color="auto" w:fill="FFFFFF"/>
        <w:jc w:val="center"/>
        <w:rPr>
          <w:rFonts w:ascii="Times New Roman" w:hAnsi="Times New Roman" w:cs="Times New Roman"/>
          <w:sz w:val="28"/>
          <w:szCs w:val="28"/>
        </w:rPr>
      </w:pP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РЕШЕНИЕ</w:t>
      </w:r>
    </w:p>
    <w:p w:rsidR="006804D7" w:rsidRDefault="006804D7" w:rsidP="006804D7">
      <w:pPr>
        <w:pStyle w:val="ConsPlusNormal"/>
        <w:shd w:val="clear" w:color="auto" w:fill="FFFFFF"/>
        <w:jc w:val="center"/>
      </w:pPr>
    </w:p>
    <w:p w:rsidR="006804D7" w:rsidRDefault="006804D7" w:rsidP="006804D7">
      <w:pPr>
        <w:pStyle w:val="Standard"/>
        <w:shd w:val="clear" w:color="auto" w:fill="FFFFFF"/>
        <w:jc w:val="center"/>
        <w:rPr>
          <w:rFonts w:ascii="Arial" w:hAnsi="Arial"/>
        </w:rPr>
      </w:pPr>
    </w:p>
    <w:p w:rsidR="006804D7" w:rsidRDefault="006804D7" w:rsidP="006804D7">
      <w:pPr>
        <w:pStyle w:val="Standard"/>
        <w:shd w:val="clear" w:color="auto" w:fill="FFFFFF"/>
        <w:jc w:val="center"/>
        <w:rPr>
          <w:rFonts w:ascii="Arial" w:hAnsi="Arial"/>
        </w:rPr>
      </w:pPr>
    </w:p>
    <w:p w:rsidR="006804D7" w:rsidRDefault="006804D7" w:rsidP="006804D7">
      <w:pPr>
        <w:pStyle w:val="ConsPlusTitle"/>
        <w:shd w:val="clear" w:color="auto" w:fill="FFFFFF"/>
        <w:rPr>
          <w:rFonts w:ascii="Times New Roman" w:hAnsi="Times New Roman" w:cs="Times New Roman"/>
          <w:sz w:val="28"/>
          <w:szCs w:val="28"/>
        </w:rPr>
      </w:pPr>
      <w:r>
        <w:rPr>
          <w:rFonts w:ascii="Times New Roman" w:hAnsi="Times New Roman" w:cs="Times New Roman"/>
          <w:sz w:val="28"/>
          <w:szCs w:val="28"/>
        </w:rPr>
        <w:t xml:space="preserve">от 24 июня 2021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 xml:space="preserve"> 31</w:t>
      </w:r>
    </w:p>
    <w:p w:rsidR="006804D7" w:rsidRDefault="006804D7" w:rsidP="006804D7">
      <w:pPr>
        <w:pStyle w:val="ConsPlusNormal"/>
        <w:shd w:val="clear" w:color="auto" w:fill="FFFFFF"/>
        <w:ind w:firstLine="0"/>
        <w:rPr>
          <w:rFonts w:ascii="Times New Roman" w:hAnsi="Times New Roman" w:cs="Times New Roman"/>
          <w:b/>
          <w:sz w:val="28"/>
          <w:szCs w:val="28"/>
        </w:rPr>
      </w:pPr>
      <w:r>
        <w:rPr>
          <w:rFonts w:ascii="Times New Roman" w:hAnsi="Times New Roman" w:cs="Times New Roman"/>
          <w:b/>
          <w:sz w:val="28"/>
          <w:szCs w:val="28"/>
        </w:rPr>
        <w:t xml:space="preserve">с. Мостовское </w:t>
      </w:r>
    </w:p>
    <w:p w:rsidR="006804D7" w:rsidRDefault="006804D7" w:rsidP="006804D7">
      <w:pPr>
        <w:pStyle w:val="ConsPlusNormal"/>
        <w:shd w:val="clear" w:color="auto" w:fill="FFFFFF"/>
        <w:jc w:val="center"/>
        <w:rPr>
          <w:rFonts w:ascii="Times New Roman" w:hAnsi="Times New Roman" w:cs="Times New Roman"/>
          <w:sz w:val="28"/>
          <w:szCs w:val="28"/>
        </w:rPr>
      </w:pPr>
    </w:p>
    <w:p w:rsidR="006804D7" w:rsidRDefault="006804D7" w:rsidP="006804D7">
      <w:pPr>
        <w:pStyle w:val="ConsPlusTitle"/>
        <w:shd w:val="clear" w:color="auto" w:fill="FFFFFF"/>
        <w:jc w:val="center"/>
      </w:pPr>
      <w:r>
        <w:rPr>
          <w:rFonts w:ascii="Times New Roman" w:hAnsi="Times New Roman" w:cs="Times New Roman"/>
          <w:sz w:val="28"/>
          <w:szCs w:val="28"/>
        </w:rPr>
        <w:t xml:space="preserve"> О МУНИЦИПАЛЬНЫХ НОРМАТИВНЫХ ПРАВОВЫХ АКТАХ АДМИНИСТРАЦИИ</w:t>
      </w:r>
      <w:r>
        <w:rPr>
          <w:rFonts w:ascii="Times New Roman" w:hAnsi="Times New Roman" w:cs="Times New Roman"/>
          <w:iCs/>
          <w:sz w:val="28"/>
          <w:szCs w:val="28"/>
        </w:rPr>
        <w:t xml:space="preserve"> СЕЛЬСКОГО ПОСЕЛЕНИЯ МОСТОВСКОГО СЕЛЬСОВЕТА ВАРГАШИНСКОГО РАЙОНА</w:t>
      </w:r>
    </w:p>
    <w:p w:rsidR="006804D7" w:rsidRDefault="006804D7" w:rsidP="006804D7">
      <w:pPr>
        <w:pStyle w:val="ConsPlusTitle"/>
        <w:shd w:val="clear" w:color="auto" w:fill="FFFFFF"/>
        <w:jc w:val="center"/>
      </w:pPr>
      <w:r>
        <w:rPr>
          <w:rFonts w:ascii="Times New Roman" w:hAnsi="Times New Roman" w:cs="Times New Roman"/>
          <w:iCs/>
          <w:sz w:val="28"/>
          <w:szCs w:val="28"/>
        </w:rPr>
        <w:t xml:space="preserve"> КУРГАНСКОЙ ОБЛАСТИ</w:t>
      </w:r>
    </w:p>
    <w:p w:rsidR="006804D7" w:rsidRDefault="006804D7" w:rsidP="006804D7">
      <w:pPr>
        <w:pStyle w:val="ConsPlusNormal"/>
        <w:shd w:val="clear" w:color="auto" w:fill="FFFFFF"/>
        <w:ind w:firstLine="0"/>
        <w:jc w:val="center"/>
        <w:rPr>
          <w:sz w:val="22"/>
          <w:szCs w:val="22"/>
        </w:rPr>
      </w:pPr>
      <w:r>
        <w:rPr>
          <w:sz w:val="22"/>
          <w:szCs w:val="22"/>
        </w:rPr>
        <w:t xml:space="preserve"> </w:t>
      </w:r>
    </w:p>
    <w:p w:rsidR="006804D7" w:rsidRDefault="006804D7" w:rsidP="006804D7">
      <w:pPr>
        <w:pStyle w:val="ConsPlusNormal"/>
        <w:shd w:val="clear" w:color="auto" w:fill="FFFFFF"/>
        <w:ind w:firstLine="540"/>
        <w:jc w:val="both"/>
      </w:pPr>
      <w:bookmarkStart w:id="0" w:name="_GoBack"/>
      <w:bookmarkEnd w:id="0"/>
      <w:r>
        <w:rPr>
          <w:rFonts w:ascii="Times New Roman" w:hAnsi="Times New Roman" w:cs="Times New Roman"/>
          <w:sz w:val="28"/>
          <w:szCs w:val="28"/>
        </w:rPr>
        <w:t xml:space="preserve">                                                  </w:t>
      </w:r>
      <w:r>
        <w:rPr>
          <w:rFonts w:ascii="Times New Roman" w:hAnsi="Times New Roman" w:cs="Times New Roman"/>
          <w:b/>
          <w:bCs/>
          <w:sz w:val="28"/>
          <w:szCs w:val="28"/>
        </w:rPr>
        <w:t>Глава 1. ОБЩИЕ ПОЛОЖЕНИЯ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регулирования настоящего Решения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Настоящее Решение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Мостовского сельсовета Варгашинского района Курганской области определяет понятие, виды, порядок подготовки и принятия (издания), опубликования (обнародования), вступления в силу, действия, изменения, признания утратившими силу и отмены  муниципальных нормативных правовых актов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2. Основные понятия, применяемые в настоящем Решении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В настоящем Решении применяются следующие понятия: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 муниципальный нормативный правовой акт - официальный письменный документ, принятый органом местного самоуправления сельского поселения Мостовского сельсовета Варгашинского района Курганской области, в пределах его компетенции или населением муниципального образования сельского поселения Мостовского сельсовета Варгашинского района Курганской области непосредственно на местном референдуме, устанавливающий, изменяющий или отменяющий правовые нормы (правила поведения), обязательные для исполнения на территории муниципального образования сельского поселения Мостовского сельсовета Варгашинского района Курганской области неопределенным кругом лиц, рассчитанные на неоднократное применение;</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 правотворчество (правотворческая деятельность) органов местного </w:t>
      </w:r>
      <w:r>
        <w:rPr>
          <w:rFonts w:ascii="Times New Roman" w:hAnsi="Times New Roman" w:cs="Times New Roman"/>
          <w:sz w:val="28"/>
          <w:szCs w:val="28"/>
        </w:rPr>
        <w:lastRenderedPageBreak/>
        <w:t>самоуправления - урегулированная  нормативными правовыми актами Российской Федерации и Курганской области, Уставом сельского поселения Мостовского сельсовета Варгашинского района Курганской области и иными нормативными правовыми актами сельского поселения Мостовского сельсовета Варгашинского района Курганской области деятельность по подготовке, принятию (изданию), изменению, введению в действие и признанию утратившими силу муниципальных нормативных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правотворческий процесс - урегулированная нормативными правовыми актами Российской Федерации, Курганской области, Уставом сельского поселения Мостовского сельсовета Варгашинского района Курганской области и иными нормативными правовыми актами сельского поселения Мостовского сельсовета Варгашинского района Курганской области деятельность по подготовке, внесению, рассмотрению, принятию (изданию), подписанию и официальному опубликованию (обнародованию)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стадии правотворческого процесса - ряд последовательных этапов принятия (издания) муниципального нормативного правового акта, на каждом из которых решаются самостоятельные задачи правотворческой деятельности;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нормативных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реквизиты муниципального нормативного правового акта - обязательные сведения, включаемые в текст муниципального нормативного правового акта для признания его действительным.</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3. Основные принципы правотворчества</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При осуществлении правотворческой деятельности органы местного самоуправления, должностные лица местного самоуправления соблюдают следующие основные принципы:</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обеспечения верховенства Конституции Российской Федерации, федерального законодательства и законодательства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демократизма и гласности в процессе разработки и принятия муниципальных нормативных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единства, полноты и непротиворечивости системы муниципальных нормативных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планомерности и оперативности правотворчества;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соблюдения правил юридической техники;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открытости и доступности информации о принятых муниципальных нормативных правовых актах, за исключением случаев, установленных действующим законодательством.</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нормативные правовые акты не должны противоречить Конституции Российской Федерации, федеральным законам, нормативным правовым актам Президента Российской Федерации, постановлениям Правительства Российской Федерации, Уставу и законам </w:t>
      </w:r>
      <w:r>
        <w:rPr>
          <w:rFonts w:ascii="Times New Roman" w:hAnsi="Times New Roman" w:cs="Times New Roman"/>
          <w:sz w:val="28"/>
          <w:szCs w:val="28"/>
        </w:rPr>
        <w:lastRenderedPageBreak/>
        <w:t>Курганской области, Уставу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Глава 2. ВИДЫ МУНИЦИПАЛЬНЫХ НОРМАТИВНЫХ ПРАВОВЫХ АКТОВ И ИХ</w:t>
      </w: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СИСТЕМАТИЗИРОВАННЫЙ УЧЕТ</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4. Система муниципальных нормативных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нормативные правовые акты принимаются (издаются) органами местного </w:t>
      </w:r>
      <w:proofErr w:type="gramStart"/>
      <w:r>
        <w:rPr>
          <w:rFonts w:ascii="Times New Roman" w:hAnsi="Times New Roman" w:cs="Times New Roman"/>
          <w:sz w:val="28"/>
          <w:szCs w:val="28"/>
        </w:rPr>
        <w:t>самоуправления  в</w:t>
      </w:r>
      <w:proofErr w:type="gramEnd"/>
      <w:r>
        <w:rPr>
          <w:rFonts w:ascii="Times New Roman" w:hAnsi="Times New Roman" w:cs="Times New Roman"/>
          <w:sz w:val="28"/>
          <w:szCs w:val="28"/>
        </w:rPr>
        <w:t xml:space="preserve"> соответствии с их компетенцией.</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В систему муниципальных нормативных правовых актов входят:</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Устав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решения, принятые на местном референдуме;</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w:t>
      </w:r>
    </w:p>
    <w:p w:rsidR="006804D7" w:rsidRDefault="006804D7" w:rsidP="006804D7">
      <w:pPr>
        <w:pStyle w:val="Standard"/>
        <w:shd w:val="clear" w:color="auto" w:fill="FFFFFF"/>
        <w:ind w:firstLine="540"/>
        <w:jc w:val="both"/>
        <w:rPr>
          <w:rFonts w:cs="Times New Roman"/>
          <w:sz w:val="28"/>
          <w:szCs w:val="28"/>
        </w:rPr>
      </w:pPr>
      <w:r>
        <w:rPr>
          <w:rFonts w:cs="Times New Roman"/>
          <w:sz w:val="28"/>
          <w:szCs w:val="28"/>
        </w:rPr>
        <w:t>-постановления Администрации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3. Устав сельского поселения Мостовского сельсовета Варгашинского района Курганской </w:t>
      </w:r>
      <w:proofErr w:type="gramStart"/>
      <w:r>
        <w:rPr>
          <w:rFonts w:ascii="Times New Roman" w:hAnsi="Times New Roman" w:cs="Times New Roman"/>
          <w:sz w:val="28"/>
          <w:szCs w:val="28"/>
        </w:rPr>
        <w:t>области  является</w:t>
      </w:r>
      <w:proofErr w:type="gramEnd"/>
      <w:r>
        <w:rPr>
          <w:rFonts w:ascii="Times New Roman" w:hAnsi="Times New Roman" w:cs="Times New Roman"/>
          <w:sz w:val="28"/>
          <w:szCs w:val="28"/>
        </w:rPr>
        <w:t xml:space="preserve"> основой муниципальной правовой системы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 муниципального образования сельского поселения Мостовского сельсовета Варгашинского района Курганской области и муниципальные нормативные правовые акты, принятые на </w:t>
      </w:r>
      <w:proofErr w:type="gramStart"/>
      <w:r>
        <w:rPr>
          <w:rFonts w:ascii="Times New Roman" w:hAnsi="Times New Roman" w:cs="Times New Roman"/>
          <w:sz w:val="28"/>
          <w:szCs w:val="28"/>
        </w:rPr>
        <w:t>местном  референдуме</w:t>
      </w:r>
      <w:proofErr w:type="gramEnd"/>
      <w:r>
        <w:rPr>
          <w:rFonts w:ascii="Times New Roman" w:hAnsi="Times New Roman" w:cs="Times New Roman"/>
          <w:sz w:val="28"/>
          <w:szCs w:val="28"/>
        </w:rPr>
        <w:t xml:space="preserve"> (сходе граждан), являются актами высшей юридической силы в системе муниципальных нормативных правовых актов, имеют прямое действие и применяются на всей территории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Иные муниципальные нормативные правовые акты не должны противоречить Уставу сельского поселения Мостовского сельсовета Варгашинского района Курганской области и решениям, принятым на местном референдуме (сходе граждан).</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4. В случае коллизии муниципальных нормативных правовых актов, обладающих равной юридической силой, действуют положения муниципального нормативного правового акта, принятого позднее.</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5. Нормативные правовые </w:t>
      </w:r>
      <w:proofErr w:type="gramStart"/>
      <w:r>
        <w:rPr>
          <w:rFonts w:ascii="Times New Roman" w:hAnsi="Times New Roman" w:cs="Times New Roman"/>
          <w:sz w:val="28"/>
          <w:szCs w:val="28"/>
        </w:rPr>
        <w:t>акты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Нормативные правовые </w:t>
      </w:r>
      <w:proofErr w:type="gramStart"/>
      <w:r>
        <w:rPr>
          <w:rFonts w:ascii="Times New Roman" w:hAnsi="Times New Roman" w:cs="Times New Roman"/>
          <w:sz w:val="28"/>
          <w:szCs w:val="28"/>
        </w:rPr>
        <w:t>акты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принимаются в форме решений.</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Решения Думы сельского поселения Мостовского сельсовета </w:t>
      </w:r>
      <w:r>
        <w:rPr>
          <w:rFonts w:ascii="Times New Roman" w:hAnsi="Times New Roman" w:cs="Times New Roman"/>
          <w:sz w:val="28"/>
          <w:szCs w:val="28"/>
        </w:rPr>
        <w:lastRenderedPageBreak/>
        <w:t>Варгашинского района Курганской области принимаются по вопросам, отнесенным к ее компетенции федеральными законами, законами Курганской области, Уставом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принимаются на ее заседании.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6. Нормативные правовые акты Администрации сельского поселения Мостовского сельсовета Варгашинского района Курганской области.  </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pPr>
      <w:r>
        <w:rPr>
          <w:rFonts w:ascii="Times New Roman" w:hAnsi="Times New Roman" w:cs="Times New Roman"/>
          <w:sz w:val="28"/>
          <w:szCs w:val="28"/>
        </w:rPr>
        <w:t xml:space="preserve">1. Глава сельского поселения Мостовского сельсовета Варгашинского района Курганской области в пределах своих полномочий, установленных федеральными законами, законами </w:t>
      </w:r>
      <w:r>
        <w:rPr>
          <w:rFonts w:ascii="Times New Roman" w:hAnsi="Times New Roman" w:cs="Times New Roman"/>
          <w:color w:val="000000"/>
          <w:sz w:val="28"/>
          <w:szCs w:val="28"/>
        </w:rPr>
        <w:t>Курганской области,</w:t>
      </w:r>
      <w:r>
        <w:rPr>
          <w:rFonts w:ascii="Times New Roman" w:hAnsi="Times New Roman" w:cs="Times New Roman"/>
          <w:sz w:val="28"/>
          <w:szCs w:val="28"/>
        </w:rPr>
        <w:t xml:space="preserve"> уставом муниципального образования, нормативными правовыми актами  Думы сельского поселения Мостовского сельсовета Варгашинского района Курганской области, издает постановления Администрации сельского поселения Мостовского сельсовета Варгашинского района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color w:val="000000"/>
          <w:sz w:val="28"/>
          <w:szCs w:val="28"/>
        </w:rPr>
        <w:t>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Порядок подготовки и принятия нормативных правовых актов Администрации сельского поселения Мостовского сельсовета Варгашинского района Курганской области, контроля за их исполнением определяется Администрацией сельского поселения Мостовского сельсовета Варгашинского района Курганской области.</w:t>
      </w:r>
    </w:p>
    <w:p w:rsidR="006804D7" w:rsidRDefault="006804D7" w:rsidP="006804D7">
      <w:pPr>
        <w:pStyle w:val="Standard"/>
        <w:shd w:val="clear" w:color="auto" w:fill="FFFFFF"/>
        <w:ind w:firstLine="540"/>
        <w:jc w:val="both"/>
        <w:rPr>
          <w:rFonts w:ascii="Arial" w:hAnsi="Arial"/>
        </w:rPr>
      </w:pPr>
    </w:p>
    <w:p w:rsidR="006804D7" w:rsidRDefault="006804D7" w:rsidP="006804D7">
      <w:pPr>
        <w:pStyle w:val="Standard"/>
        <w:shd w:val="clear" w:color="auto" w:fill="FFFFFF"/>
        <w:ind w:firstLine="540"/>
        <w:jc w:val="both"/>
        <w:rPr>
          <w:rFonts w:cs="Times New Roman"/>
          <w:sz w:val="28"/>
          <w:szCs w:val="28"/>
        </w:rPr>
      </w:pPr>
      <w:r>
        <w:rPr>
          <w:rFonts w:cs="Times New Roman"/>
          <w:sz w:val="28"/>
          <w:szCs w:val="28"/>
        </w:rPr>
        <w:t xml:space="preserve">Статья 7. Нормативные правовые акты </w:t>
      </w:r>
      <w:proofErr w:type="gramStart"/>
      <w:r>
        <w:rPr>
          <w:rFonts w:cs="Times New Roman"/>
          <w:sz w:val="28"/>
          <w:szCs w:val="28"/>
        </w:rPr>
        <w:t>Главы  сельского</w:t>
      </w:r>
      <w:proofErr w:type="gramEnd"/>
      <w:r>
        <w:rPr>
          <w:rFonts w:cs="Times New Roman"/>
          <w:sz w:val="28"/>
          <w:szCs w:val="28"/>
        </w:rPr>
        <w:t xml:space="preserve"> поселения Мостовского сельсовета Варгашинского района Курганской области </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Standard"/>
        <w:shd w:val="clear" w:color="auto" w:fill="FFFFFF"/>
        <w:ind w:firstLine="540"/>
        <w:jc w:val="both"/>
      </w:pPr>
      <w:r>
        <w:rPr>
          <w:rFonts w:eastAsia="Arial" w:cs="Times New Roman"/>
          <w:sz w:val="28"/>
          <w:szCs w:val="28"/>
        </w:rPr>
        <w:t xml:space="preserve">Глава </w:t>
      </w:r>
      <w:r>
        <w:rPr>
          <w:rFonts w:cs="Times New Roman"/>
          <w:sz w:val="28"/>
          <w:szCs w:val="28"/>
        </w:rPr>
        <w:t>сельского поселения Мостовского сельсовета Варгашинского района Курганской области</w:t>
      </w:r>
      <w:r>
        <w:rPr>
          <w:rFonts w:eastAsia="Arial" w:cs="Times New Roman"/>
          <w:sz w:val="28"/>
          <w:szCs w:val="28"/>
        </w:rPr>
        <w:t xml:space="preserve"> в пределах собственных полномочий по решению вопросов местного </w:t>
      </w:r>
      <w:proofErr w:type="gramStart"/>
      <w:r>
        <w:rPr>
          <w:rFonts w:eastAsia="Arial" w:cs="Times New Roman"/>
          <w:sz w:val="28"/>
          <w:szCs w:val="28"/>
        </w:rPr>
        <w:t>значения  издает</w:t>
      </w:r>
      <w:proofErr w:type="gramEnd"/>
      <w:r>
        <w:rPr>
          <w:rFonts w:eastAsia="Arial" w:cs="Times New Roman"/>
          <w:sz w:val="28"/>
          <w:szCs w:val="28"/>
        </w:rPr>
        <w:t xml:space="preserve">  нормативные правовые акты в форме постановлений Главы </w:t>
      </w:r>
      <w:r>
        <w:rPr>
          <w:rFonts w:cs="Times New Roman"/>
          <w:sz w:val="28"/>
          <w:szCs w:val="28"/>
        </w:rPr>
        <w:t>сельского поселения Мостовского сельсовета Варгашинского района Курганской области</w:t>
      </w:r>
      <w:r>
        <w:rPr>
          <w:sz w:val="22"/>
          <w:szCs w:val="22"/>
        </w:rPr>
        <w:t xml:space="preserve">. </w:t>
      </w:r>
    </w:p>
    <w:p w:rsidR="006804D7" w:rsidRDefault="006804D7" w:rsidP="006804D7">
      <w:pPr>
        <w:pStyle w:val="ConsPlusNormal"/>
        <w:shd w:val="clear" w:color="auto" w:fill="FFFFFF"/>
        <w:ind w:firstLine="540"/>
        <w:jc w:val="both"/>
        <w:rPr>
          <w:sz w:val="21"/>
          <w:szCs w:val="24"/>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Статья 8. Систематизированный учет муниципальных нормативных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Муниципальные нормативные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нормативных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систематизированного учета муниципальных нормативных </w:t>
      </w:r>
      <w:r>
        <w:rPr>
          <w:rFonts w:ascii="Times New Roman" w:hAnsi="Times New Roman" w:cs="Times New Roman"/>
          <w:sz w:val="28"/>
          <w:szCs w:val="28"/>
        </w:rPr>
        <w:lastRenderedPageBreak/>
        <w:t>правовых актов определяется органами местного самоуправления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Глава 3.  ДЕЙСТВИЕ МУНИЦИПАЛЬНЫХ НОРМАТИВНЫХ ПРАВОВЫХ АКТОВ ВО ВРЕМЕНИ,</w:t>
      </w: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В ПРОСТРАНСТВЕ И ПО КРУГУ ЛИЦ</w:t>
      </w:r>
    </w:p>
    <w:p w:rsidR="006804D7" w:rsidRDefault="006804D7" w:rsidP="006804D7">
      <w:pPr>
        <w:pStyle w:val="ConsPlusTitle"/>
        <w:shd w:val="clear" w:color="auto" w:fill="FFFFFF"/>
        <w:jc w:val="center"/>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9. Действие муниципальных нормативных правовых актов во времени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нормативный правовой акт действует бессрочно, если срок его действия не указан в самом акте. Определенным временем может быть ограничено действие отдельных положений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Действие муниципальных нормативных правовых актов начинается со дня их вступления в силу и прекращается в день утраты ими юридической силы.</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 Действие муниципального нормативного правового акта не распространяется на отношения, возникшие до его вступления в силу, если самим муниципальным нормативным правовым актом не установлено иное.</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10. Утрата муниципальным нормативным правовым актом юридической силы</w:t>
      </w:r>
    </w:p>
    <w:p w:rsidR="006804D7" w:rsidRDefault="006804D7" w:rsidP="006804D7">
      <w:pPr>
        <w:pStyle w:val="Standard"/>
        <w:shd w:val="clear" w:color="auto" w:fill="FFFFFF"/>
        <w:ind w:firstLine="540"/>
        <w:jc w:val="both"/>
        <w:rPr>
          <w:rFonts w:eastAsia="Arial"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нормативный правовой акт или его отдельные положения утрачивают юридическую силу в случаях:</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истечения срока действия муниципального нормативного правового акта или его отдельных положений;</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отмены или признания утратившим силу муниципального нормативного правового акта или его отдельных положений;</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 в иных случаях, предусмотренных действующим законодательством.</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В случае принятия решения суда о признании муниципального нормативного правового акта (или его отдельного положения) недействующим и не подлежащим применению, такой муниципальный нормативный правовой акт подлежит приведению в соответствие с действующим законодательством или отмене (признанию утратившим силу).</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11. Отмена муниципальных нормативных правовых актов и приостановление их действия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55"/>
        <w:jc w:val="both"/>
        <w:rPr>
          <w:rFonts w:ascii="Times New Roman" w:hAnsi="Times New Roman" w:cs="Times New Roman"/>
          <w:sz w:val="28"/>
          <w:szCs w:val="28"/>
        </w:rPr>
      </w:pPr>
      <w:r>
        <w:rPr>
          <w:rFonts w:ascii="Times New Roman" w:hAnsi="Times New Roman" w:cs="Times New Roman"/>
          <w:sz w:val="28"/>
          <w:szCs w:val="28"/>
        </w:rPr>
        <w:t>1. Муниципальные нормативные правовые акты могут быть отменены или их действие может быть приостановлено:</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органами местного самоуправления, принявшими (издавшими) соответствующий муниципальный нормативный правовой акт, в случае </w:t>
      </w:r>
      <w:r>
        <w:rPr>
          <w:rFonts w:ascii="Times New Roman" w:hAnsi="Times New Roman" w:cs="Times New Roman"/>
          <w:sz w:val="28"/>
          <w:szCs w:val="28"/>
        </w:rPr>
        <w:lastRenderedPageBreak/>
        <w:t>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нормативного правового акта отнесено принятие соответствующего муниципального нормативного правового акта, а также судом;</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Курганской области, - уполномоченным органом государственной власти Российской Федерации (уполномоченным органом государственной власти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Действие муниципального нормативного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 Если действие муниципального нормативного правового акта или его отдельных положений было приостановлено на определенный срок или до наступления определенного события, то муниципальный нормативный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4. Если действие муниципального нормативного правового акта или его отдельных положений было приостановлено на неопределенный срок, то муниципальный нормативный правовой акт или его отдельные положения вводятся в действие путем издания соответствующего правового акта органа местного самоуправления.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12. Действие муниципальных нормативных правовых актов в пространстве и по кругу лиц</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Действие муниципальных нормативных правовых актов распространяется на всю территорию муниципального образования сельского поселения Мостовского сельсовета Варгашинского района Курганской области, на всех лиц, проживающих и пребывающих на территории сельского поселения Мостовского сельсовета Варгашинского района Курганской области, за исключением случаев, предусмотренных международными договорами Российской Федерации, федеральными законами и законами Курганской области.</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Глава 4. ПРАВИЛА ЮРИДИЧЕСКОЙ ТЕХНИКИ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13. Общие правила юридической техники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Муниципальные нормативные правовые акты излагаются на русском языке.</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Изложение муниципального нормативного правового акта должно быть логичным, кратким и ясным, обеспечивающим простоту и доступность </w:t>
      </w:r>
      <w:r>
        <w:rPr>
          <w:rFonts w:ascii="Times New Roman" w:hAnsi="Times New Roman" w:cs="Times New Roman"/>
          <w:sz w:val="28"/>
          <w:szCs w:val="28"/>
        </w:rPr>
        <w:lastRenderedPageBreak/>
        <w:t>понимания, исключающим различное толкование. Текст муниципального нормативного правового акта должен соответствовать правилам современного русского литературного языка с учетом функционально-стилистических особенностей текстов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3. В муниципальном нормативном правовом акте должны быть даны определения используемых юридических, технических, научных и иных специальных терминов, если без этого невозможно или затруднено его понимание. Слова и выражения в муниципальном </w:t>
      </w:r>
      <w:proofErr w:type="gramStart"/>
      <w:r>
        <w:rPr>
          <w:rFonts w:ascii="Times New Roman" w:hAnsi="Times New Roman" w:cs="Times New Roman"/>
          <w:sz w:val="28"/>
          <w:szCs w:val="28"/>
        </w:rPr>
        <w:t>нормативном  правовом</w:t>
      </w:r>
      <w:proofErr w:type="gramEnd"/>
      <w:r>
        <w:rPr>
          <w:rFonts w:ascii="Times New Roman" w:hAnsi="Times New Roman" w:cs="Times New Roman"/>
          <w:sz w:val="28"/>
          <w:szCs w:val="28"/>
        </w:rPr>
        <w:t xml:space="preserve"> акте используются в значении, обеспечивающем их точное понимание и единство с терминологией, применяемой в действующем  законодательстве. Не допускается обозначение в муниципальном нормативном правовом акте разных понятий одним термином или одного понятия разными терминами, если это специально не оговаривается в самом нормативном правовом акте.</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4. Муниципальный нормативный правовой акт должен содержать только положения, регулирующие взаимосвязанные друг с другом вопросы.</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14. Структура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Структура муниципального нормативного правового акта должна обеспечивать логическое развитие темы правового регулирования.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Структура муниципального нормативного правового акта представительного органа местного самоуправления может состоять из следующих основных элементов: преамбула, раздел, глава, параграф, статья, пункт, подпункт, абзац.</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Структура муниципального нормативного правового акта исполнительно-</w:t>
      </w:r>
      <w:proofErr w:type="gramStart"/>
      <w:r>
        <w:rPr>
          <w:rFonts w:ascii="Times New Roman" w:hAnsi="Times New Roman" w:cs="Times New Roman"/>
          <w:sz w:val="28"/>
          <w:szCs w:val="28"/>
        </w:rPr>
        <w:t>распорядительного  органа</w:t>
      </w:r>
      <w:proofErr w:type="gramEnd"/>
      <w:r>
        <w:rPr>
          <w:rFonts w:ascii="Times New Roman" w:hAnsi="Times New Roman" w:cs="Times New Roman"/>
          <w:sz w:val="28"/>
          <w:szCs w:val="28"/>
        </w:rPr>
        <w:t xml:space="preserve"> местного самоуправления может состоять из следующих основных элементов: преамбула, раздел, глава, параграф, пункт, подпункт, абзац.</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 Преамбула муниципального нормативного правового акта содержит разъяснение его целей, мотивов, оснований его принятия и может состоять из абзацев. Включение в преамбулу положений нормативного характера не допускается. Муниципальные нормативные правовые акты могут не иметь преамбулы, если разъяснение целей, мотивов и оснований принятия муниципального нормативного правового акта не требуется.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4. Разделы муниципальных нормативных правовых актов должны иметь нумерацию римскими цифрами с точкой. Главы, параграфы муниципальных нормативных правовых актов должны иметь нумерацию арабскими цифрами с точкой.</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Разделы, главы, параграфы муниципальных нормативных правовых актов обозначаются соответственно словами "Раздел", "Глава", символом "§" и, как правило, должны иметь названия без точки, которые выравниваются по центру.</w:t>
      </w:r>
    </w:p>
    <w:p w:rsidR="006804D7" w:rsidRDefault="006804D7" w:rsidP="006804D7">
      <w:pPr>
        <w:pStyle w:val="ConsPlusNormal"/>
        <w:shd w:val="clear" w:color="auto" w:fill="FFFFFF"/>
        <w:tabs>
          <w:tab w:val="left" w:pos="57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5. Статья может состоять из пунктов. Пункты муниципальных нормативных правовых актов должны иметь нумерацию арабскими цифрами с точкой и названий не имеют. Пункт может состоять из подпунктов, пронумерованных в пределах данного пункта арабскими цифрами со скобкой </w:t>
      </w:r>
      <w:r>
        <w:rPr>
          <w:rFonts w:ascii="Times New Roman" w:hAnsi="Times New Roman" w:cs="Times New Roman"/>
          <w:sz w:val="28"/>
          <w:szCs w:val="28"/>
        </w:rPr>
        <w:lastRenderedPageBreak/>
        <w:t>без точки. Подпункты следуют после двоеточия через точку с запятой. В конце последнего подпункта ставится точка. Статья, пункт, пункт статьи, подпункт, абзац начинаются с абзацного отступа. Пункт, подпункт включают один или несколько абзацев, не имеющих названия.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статья может делиться на пункты, нумеруемые арабскими цифрами со скобкой без точки. При этом деление пунктов на подпункты не допускается.</w:t>
      </w:r>
    </w:p>
    <w:p w:rsidR="006804D7" w:rsidRDefault="006804D7" w:rsidP="006804D7">
      <w:pPr>
        <w:pStyle w:val="ConsPlusNormal"/>
        <w:shd w:val="clear" w:color="auto" w:fill="FFFFFF"/>
        <w:ind w:firstLine="525"/>
        <w:jc w:val="both"/>
        <w:rPr>
          <w:rFonts w:ascii="Times New Roman" w:hAnsi="Times New Roman" w:cs="Times New Roman"/>
          <w:sz w:val="28"/>
          <w:szCs w:val="28"/>
        </w:rPr>
      </w:pPr>
      <w:r>
        <w:rPr>
          <w:rFonts w:ascii="Times New Roman" w:hAnsi="Times New Roman" w:cs="Times New Roman"/>
          <w:sz w:val="28"/>
          <w:szCs w:val="28"/>
        </w:rPr>
        <w:t>Допускается нумерация подпунктов буквами русского алфавита со скобкой без точки (за исключением букв "ё", "й", "ь", "ъ").</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Абзацы могут обозначаться дефисами и заканчиваются точкой с запятой, за исключением последнего абзаца, заканчивающегося точкой. Обозначение абзацев любыми символами, кроме дефисов, не допускается.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6. Разделы, главы, параграфы, статьи, пункты, подпункты муниципальных нормативных правовых актов должны иметь единую сквозную нумерацию.</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7.  Муниципальные нормативные правовые акты должны иметь название, отражающее предмет правового регулирования. Название может обозначать изменения в ранее принятом </w:t>
      </w:r>
      <w:proofErr w:type="gramStart"/>
      <w:r>
        <w:rPr>
          <w:rFonts w:ascii="Times New Roman" w:hAnsi="Times New Roman" w:cs="Times New Roman"/>
          <w:sz w:val="28"/>
          <w:szCs w:val="28"/>
        </w:rPr>
        <w:t>муниципальном  нормативном</w:t>
      </w:r>
      <w:proofErr w:type="gramEnd"/>
      <w:r>
        <w:rPr>
          <w:rFonts w:ascii="Times New Roman" w:hAnsi="Times New Roman" w:cs="Times New Roman"/>
          <w:sz w:val="28"/>
          <w:szCs w:val="28"/>
        </w:rPr>
        <w:t xml:space="preserve"> правовом акте либо его отмену.</w:t>
      </w:r>
    </w:p>
    <w:p w:rsidR="006804D7" w:rsidRDefault="006804D7" w:rsidP="006804D7">
      <w:pPr>
        <w:pStyle w:val="ConsPlusNormal"/>
        <w:shd w:val="clear" w:color="auto" w:fill="FFFFFF"/>
        <w:ind w:firstLine="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15. Требования к содержанию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Изложение муниципального нормативного правового акта должно обеспечивать последовательное раскрытие его положений.</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В муниципальные нормативные правовые акты могут включаться индивидуальные предписания.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 В муниципальных нормативных правовых актах используются полные официальные наименования органов государственной власти и органов местного самоуправления Курганской области, должностей, организаций или дается обобщающее определение соответствующего уполномоченного органа, организации, должностного лица.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ссылке на иные нормативные правовые акты указываются форма соответствующего нормативного правового акта, дата его подписания, номер и его название или дается обобщающее определение соответствующих нормативных правовых актов, регулирующих определенную сферу общественных отношений. Ссылки в муниципальных нормативных правовых </w:t>
      </w:r>
      <w:proofErr w:type="gramStart"/>
      <w:r>
        <w:rPr>
          <w:rFonts w:ascii="Times New Roman" w:hAnsi="Times New Roman" w:cs="Times New Roman"/>
          <w:sz w:val="28"/>
          <w:szCs w:val="28"/>
        </w:rPr>
        <w:t>актах  могут</w:t>
      </w:r>
      <w:proofErr w:type="gramEnd"/>
      <w:r>
        <w:rPr>
          <w:rFonts w:ascii="Times New Roman" w:hAnsi="Times New Roman" w:cs="Times New Roman"/>
          <w:sz w:val="28"/>
          <w:szCs w:val="28"/>
        </w:rPr>
        <w:t xml:space="preserve"> даваться на законодательные акты высшей или равной юридической силы.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При неоднократных ссылках на один и тот же нормативный правовой акт при первом его упоминании указываются форма соответствующего нормативного правового акта, дата его подписания, номер и его название, далее в скобках указывается сокращенный вариант его дальнейшего упоминания - без даты его подписания и номера.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При ссылке на Конституцию Российской Федерации дата ее принятия не указывается.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ссылке на кодекс дата подписания и регистрационный номер кодекса не указываются.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При ссылках на конкретную статью кодекса, состоящего из нескольких частей, номер части кодекса не указывается.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дать ссылку не на весь нормативный правовой акт, а только на его структурную единицу, сначала указывается эта конкретная единица (начиная с наименьшей).</w:t>
      </w:r>
    </w:p>
    <w:p w:rsidR="006804D7" w:rsidRDefault="006804D7" w:rsidP="006804D7">
      <w:pPr>
        <w:pStyle w:val="ConsPlusNormal"/>
        <w:shd w:val="clear" w:color="auto" w:fill="FFFFFF"/>
        <w:tabs>
          <w:tab w:val="left" w:pos="54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 Даты в муниципальных нормативных правовых актах могут оформляться словесно-цифровым способом, в следующей последовательности - число (цифрами, без добавления нуля), месяц (словом), год (цифрами) с добавлением слова "год" в соответствующем падеже, без сокращения, либо цифровым способом в следующей последовательности - число (с добавлением нуля в однозначном числе перед цифрой), месяц (обозначается двумя цифрами с заменой в необходимых случаях отсутствующей цифры нулем), год (обозначенный четырьмя  цифрами) с добавлением слова "год" с сокращением до первой буквы с точкой.</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6. В муниципальных нормативных правовых актах не допускается содержание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предусмотренных действующим законодательством.</w:t>
      </w:r>
    </w:p>
    <w:p w:rsidR="006804D7" w:rsidRDefault="006804D7" w:rsidP="006804D7">
      <w:pPr>
        <w:pStyle w:val="ConsPlusNormal"/>
        <w:shd w:val="clear" w:color="auto" w:fill="FFFFFF"/>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16. Оформление приложений к муниципальному нормативному правовому акту</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Положения муниципального нормативного правового акта могут оформляться в виде приложений к такому </w:t>
      </w:r>
      <w:proofErr w:type="gramStart"/>
      <w:r>
        <w:rPr>
          <w:rFonts w:ascii="Times New Roman" w:hAnsi="Times New Roman" w:cs="Times New Roman"/>
          <w:sz w:val="28"/>
          <w:szCs w:val="28"/>
        </w:rPr>
        <w:t>муниципальному  нормативному</w:t>
      </w:r>
      <w:proofErr w:type="gramEnd"/>
      <w:r>
        <w:rPr>
          <w:rFonts w:ascii="Times New Roman" w:hAnsi="Times New Roman" w:cs="Times New Roman"/>
          <w:sz w:val="28"/>
          <w:szCs w:val="28"/>
        </w:rPr>
        <w:t xml:space="preserve"> правовому акту, являющихся его неотъемлемой частью.</w:t>
      </w:r>
    </w:p>
    <w:p w:rsidR="006804D7" w:rsidRDefault="006804D7" w:rsidP="006804D7">
      <w:pPr>
        <w:pStyle w:val="ConsPlusNormal"/>
        <w:shd w:val="clear" w:color="auto" w:fill="FFFFFF"/>
        <w:ind w:firstLine="0"/>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муниципальном нормативном правовом акте приводится положение об утверждении соответствующего приложения или ссылка на него.</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Если муниципальным нормативным правовым актом предусматривается утверждение нескольких приложений, они нумеруются арабскими цифрами без указания знака "№". При ссылках на приложения в тексте муниципального нормативного правового акта знак "№" также не указывается.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На первом листе в верхнем правом углу приложения указываются: слово "Приложение", номер приложения (если их несколько), форма, дата, номер и название муниципального нормативного правового акта.</w:t>
      </w:r>
    </w:p>
    <w:p w:rsidR="006804D7" w:rsidRDefault="006804D7" w:rsidP="006804D7">
      <w:pPr>
        <w:pStyle w:val="ConsPlusNormal"/>
        <w:shd w:val="clear" w:color="auto" w:fill="FFFFFF"/>
        <w:tabs>
          <w:tab w:val="left" w:pos="570"/>
        </w:tabs>
        <w:ind w:firstLine="570"/>
        <w:jc w:val="both"/>
        <w:rPr>
          <w:rFonts w:ascii="Times New Roman" w:hAnsi="Times New Roman" w:cs="Times New Roman"/>
          <w:sz w:val="28"/>
          <w:szCs w:val="28"/>
        </w:rPr>
      </w:pPr>
      <w:r>
        <w:rPr>
          <w:rFonts w:ascii="Times New Roman" w:hAnsi="Times New Roman" w:cs="Times New Roman"/>
          <w:sz w:val="28"/>
          <w:szCs w:val="28"/>
        </w:rPr>
        <w:t>3. Приложения к муниципальному нормативному правовому акту должны иметь названия, включающие указание на их форму.</w:t>
      </w:r>
    </w:p>
    <w:p w:rsidR="006804D7" w:rsidRDefault="006804D7" w:rsidP="006804D7">
      <w:pPr>
        <w:pStyle w:val="ConsPlusNormal"/>
        <w:shd w:val="clear" w:color="auto" w:fill="FFFFFF"/>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17. Внесение изменений в муниципальный нормативный правовой акт</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Все изменения и дополнения, вносимые в муниципальный нормативный правовой акт, должны соответствовать его структуре.</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Если муниципальный нормативный правовой акт предусматривает существенные изменения и (или) дополнения какого - либо муниципального </w:t>
      </w:r>
      <w:r>
        <w:rPr>
          <w:rFonts w:ascii="Times New Roman" w:hAnsi="Times New Roman" w:cs="Times New Roman"/>
          <w:sz w:val="28"/>
          <w:szCs w:val="28"/>
        </w:rPr>
        <w:lastRenderedPageBreak/>
        <w:t>нормативного правового акта, то изменения и (или) дополнения такого акта предусматривают, как правило, его изложение в новой редакции.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 При внесении изменений в муниципальные нормативные правовые акты разделы, главы, параграфы, статьи, пункты, подпункты, абзацы, предложения, приложения к муниципальным нормативным правовым актам исключаются, излагаются в новой редакции, отменяются, признаются утратившими силу, а слова, символы исключаются или заменяются, муниципальный нормативный правовой акт дополняется новыми положениями (разделами, главами, параграфами, статьями, пунктами, подпунктами, абзацами, предложениями, словами).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4. Если подлежащий отмене (признанию утратившим силу) подпункт, пункт или статья содержит указание на приложение, которое соответственно должно быть отменено (признано утратившим силу), то отменяется (признается утратившим силу) только этот подпункт, пункт или эта статья, а приложение считается отмененным (признанным утратившим силу).</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5. Вновь дополняемые разделы, главы, параграфы, статьи, пункты, подпункты, абзацы, предложения располагаются там, где находятся близкие по содержанию положения муниципального нормативного правового акта.</w:t>
      </w:r>
    </w:p>
    <w:p w:rsidR="006804D7" w:rsidRDefault="006804D7" w:rsidP="006804D7">
      <w:pPr>
        <w:pStyle w:val="ConsPlusNormal"/>
        <w:shd w:val="clear" w:color="auto" w:fill="FFFFFF"/>
        <w:ind w:firstLine="570"/>
        <w:jc w:val="both"/>
        <w:rPr>
          <w:rFonts w:ascii="Times New Roman" w:hAnsi="Times New Roman" w:cs="Times New Roman"/>
          <w:sz w:val="28"/>
          <w:szCs w:val="28"/>
        </w:rPr>
      </w:pPr>
      <w:r>
        <w:rPr>
          <w:rFonts w:ascii="Times New Roman" w:hAnsi="Times New Roman" w:cs="Times New Roman"/>
          <w:sz w:val="28"/>
          <w:szCs w:val="28"/>
        </w:rPr>
        <w:t>6. Отсчет абзацев ведется с первой красной строки статьи, пункта, подпункта муниципального нормативного правового акта, при этом название или нумерацию статьи в подсчете абзацев не учитывают.</w:t>
      </w:r>
    </w:p>
    <w:p w:rsidR="006804D7" w:rsidRDefault="006804D7" w:rsidP="006804D7">
      <w:pPr>
        <w:pStyle w:val="ConsPlusNormal"/>
        <w:shd w:val="clear" w:color="auto" w:fill="FFFFFF"/>
        <w:ind w:firstLine="539"/>
        <w:jc w:val="both"/>
        <w:rPr>
          <w:rFonts w:ascii="Times New Roman" w:hAnsi="Times New Roman" w:cs="Times New Roman"/>
          <w:sz w:val="28"/>
          <w:szCs w:val="28"/>
        </w:rPr>
      </w:pPr>
      <w:r>
        <w:rPr>
          <w:rFonts w:ascii="Times New Roman" w:hAnsi="Times New Roman" w:cs="Times New Roman"/>
          <w:sz w:val="28"/>
          <w:szCs w:val="28"/>
        </w:rPr>
        <w:t>7. Если муниципальным нормативным правовым актом предусматривается прекращение действия какого-либо муниципального нормативного правового акта, то такой муниципальный нормативный правовой акт "отменяется" либо признается утратившим силу.</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При этом отдельными позициями указывается как сам муниципальный нормативный правовой акт, так и все муниципальные нормативные правовые акты, которыми в текст основного муниципального нормативного правового акта ранее вносились изменения.</w:t>
      </w:r>
    </w:p>
    <w:p w:rsidR="006804D7" w:rsidRDefault="006804D7" w:rsidP="006804D7">
      <w:pPr>
        <w:pStyle w:val="ConsPlusNormal"/>
        <w:shd w:val="clear" w:color="auto" w:fill="FFFFFF"/>
        <w:tabs>
          <w:tab w:val="left" w:pos="560"/>
        </w:tabs>
        <w:ind w:firstLine="528"/>
        <w:jc w:val="both"/>
        <w:rPr>
          <w:rFonts w:ascii="Times New Roman" w:hAnsi="Times New Roman" w:cs="Times New Roman"/>
          <w:sz w:val="28"/>
          <w:szCs w:val="28"/>
        </w:rPr>
      </w:pPr>
      <w:r>
        <w:rPr>
          <w:rFonts w:ascii="Times New Roman" w:hAnsi="Times New Roman" w:cs="Times New Roman"/>
          <w:sz w:val="28"/>
          <w:szCs w:val="28"/>
        </w:rPr>
        <w:t xml:space="preserve">В перечни муниципальных нормативных правовых актов, подлежащих отмене (признанию утратившими силу), не включаются муниципальные нормативные правовые акты временного характера, срок действия которых истек.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8. Вновь включаемым в текст муниципального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верхним индексом дополнительных порядковых номеров, начиная с первого.</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Новым структурным элементам, включаемым в текст муниципального нормативного правового акта после последнего структурного элемента того же вида, присваиваются номера, следующие за номером последнего.</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9. При исключении из муниципального нормативного правового акта разделов, глав, параграфов, статей, пунктов и подпунктов, а также при дополнении муниципального нормативного правового акта разделами, главами, параграфами, статьями, пунктами и подпунктами изменение </w:t>
      </w:r>
      <w:r>
        <w:rPr>
          <w:rFonts w:ascii="Times New Roman" w:hAnsi="Times New Roman" w:cs="Times New Roman"/>
          <w:sz w:val="28"/>
          <w:szCs w:val="28"/>
        </w:rPr>
        <w:lastRenderedPageBreak/>
        <w:t>нумерации последующих разделов, глав, статей, пунктов и подпунктов не производится, за исключением объединения нескольких пунктов или подпунктов.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18. Реквизиты муниципальных нормативных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Для муниципальных нормативных правовых актов устанавливаются следующие реквизиты:</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в верхней части по центру указываются слова "Курганская область";</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ниже данной строки указывается наименование муниципального района;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ниже по центру указывается официальное наименование муниципального образования;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ниже по центру располагается полное официальное наименование органа местного самоуправления;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ниже под наименованием органа местного самоуправления указывается вид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ниже слева указываются дата и номер, место принятия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ниже по центру указывается название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под основным текстом муниципального нормативного правового акта указываются должность, инициалы имени, отчества и фамилия лица, уполномоченного подписать муниципальный нормативный правовой акт.   </w:t>
      </w:r>
    </w:p>
    <w:p w:rsidR="006804D7" w:rsidRDefault="006804D7" w:rsidP="006804D7">
      <w:pPr>
        <w:pStyle w:val="ConsPlusTitle"/>
        <w:shd w:val="clear" w:color="auto" w:fill="FFFFFF"/>
        <w:jc w:val="center"/>
        <w:rPr>
          <w:rFonts w:ascii="Times New Roman" w:hAnsi="Times New Roman" w:cs="Times New Roman"/>
          <w:sz w:val="28"/>
          <w:szCs w:val="28"/>
        </w:rPr>
      </w:pP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Глава 5. ПРАВОТВОРЧЕСКИЙ ПРОЦЕСС</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19. Стадии правотворческого процесса</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Основными стадиями правотворческого процесса являются: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подготовка и внесение проекта муниципального нормативного правового акта в органы местного самоуправления;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проекта муниципального нормативного правового акта и его принятие органом местного самоуправления;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подписание и официальное опубликование (обнародование)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вступление в силу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20. Плановые основы правотворческой деятельности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Правотворческая деятельность органов местного самоуправления осуществляется на плановой основе.</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Планы правотворческой деятельности могут быть текущими (на срок не более одного года) и перспективными (на срок более одного года).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3. Планы правотворческой деятельности разрабатываются с учетом </w:t>
      </w:r>
      <w:proofErr w:type="gramStart"/>
      <w:r>
        <w:rPr>
          <w:rFonts w:ascii="Times New Roman" w:hAnsi="Times New Roman" w:cs="Times New Roman"/>
          <w:sz w:val="28"/>
          <w:szCs w:val="28"/>
        </w:rPr>
        <w:t>предложений  Думы</w:t>
      </w:r>
      <w:proofErr w:type="gramEnd"/>
      <w:r>
        <w:rPr>
          <w:rFonts w:ascii="Times New Roman" w:hAnsi="Times New Roman" w:cs="Times New Roman"/>
          <w:sz w:val="28"/>
          <w:szCs w:val="28"/>
        </w:rPr>
        <w:t xml:space="preserve">  сельского поселения Мостовского сельсовета </w:t>
      </w:r>
      <w:r>
        <w:rPr>
          <w:rFonts w:ascii="Times New Roman" w:hAnsi="Times New Roman" w:cs="Times New Roman"/>
          <w:sz w:val="28"/>
          <w:szCs w:val="28"/>
        </w:rPr>
        <w:lastRenderedPageBreak/>
        <w:t>Варгашинского района Курганской области, Главы сельского поселения Мостовского сельсовета Варгашинского района Курганской области, Администрации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pPr>
      <w:r>
        <w:rPr>
          <w:rFonts w:ascii="Times New Roman" w:hAnsi="Times New Roman" w:cs="Times New Roman"/>
          <w:sz w:val="28"/>
          <w:szCs w:val="28"/>
        </w:rPr>
        <w:t xml:space="preserve">4. Порядок разработки, рассмотрения и утверждения плана правотворческой </w:t>
      </w:r>
      <w:proofErr w:type="gramStart"/>
      <w:r>
        <w:rPr>
          <w:rFonts w:ascii="Times New Roman" w:hAnsi="Times New Roman" w:cs="Times New Roman"/>
          <w:sz w:val="28"/>
          <w:szCs w:val="28"/>
        </w:rPr>
        <w:t>деятельности  Думы</w:t>
      </w:r>
      <w:proofErr w:type="gramEnd"/>
      <w:r>
        <w:rPr>
          <w:rFonts w:ascii="Times New Roman" w:hAnsi="Times New Roman" w:cs="Times New Roman"/>
          <w:sz w:val="28"/>
          <w:szCs w:val="28"/>
        </w:rPr>
        <w:t xml:space="preserve"> </w:t>
      </w:r>
      <w:r>
        <w:rPr>
          <w:rFonts w:ascii="Times New Roman" w:hAnsi="Times New Roman" w:cs="Times New Roman"/>
          <w:kern w:val="0"/>
          <w:sz w:val="28"/>
          <w:szCs w:val="28"/>
        </w:rPr>
        <w:t xml:space="preserve">сельского поселения Мостовского сельсовета Варгашинского района Курганской области </w:t>
      </w:r>
      <w:r>
        <w:rPr>
          <w:rFonts w:ascii="Times New Roman" w:hAnsi="Times New Roman" w:cs="Times New Roman"/>
          <w:sz w:val="28"/>
          <w:szCs w:val="28"/>
        </w:rPr>
        <w:t xml:space="preserve">определяется  Думой </w:t>
      </w:r>
      <w:r>
        <w:rPr>
          <w:rFonts w:ascii="Times New Roman" w:hAnsi="Times New Roman" w:cs="Times New Roman"/>
          <w:kern w:val="0"/>
          <w:sz w:val="28"/>
          <w:szCs w:val="28"/>
        </w:rPr>
        <w:t>сельского поселения Мостовского сельсовета Варгашинского района Курганской области</w:t>
      </w:r>
      <w:r>
        <w:rPr>
          <w:rFonts w:ascii="Times New Roman" w:hAnsi="Times New Roman" w:cs="Times New Roman"/>
          <w:sz w:val="28"/>
          <w:szCs w:val="28"/>
        </w:rPr>
        <w:t>.</w:t>
      </w:r>
    </w:p>
    <w:p w:rsidR="006804D7" w:rsidRDefault="006804D7" w:rsidP="006804D7">
      <w:pPr>
        <w:pStyle w:val="ConsPlusNormal"/>
        <w:shd w:val="clear" w:color="auto" w:fill="FFFFFF"/>
        <w:ind w:firstLine="540"/>
        <w:jc w:val="both"/>
      </w:pPr>
      <w:r>
        <w:rPr>
          <w:rFonts w:ascii="Times New Roman" w:hAnsi="Times New Roman" w:cs="Times New Roman"/>
          <w:sz w:val="28"/>
          <w:szCs w:val="28"/>
        </w:rPr>
        <w:t xml:space="preserve">Утвержденные планы правотворческой деятельности не препятствуют разработке и внесению на </w:t>
      </w:r>
      <w:proofErr w:type="gramStart"/>
      <w:r>
        <w:rPr>
          <w:rFonts w:ascii="Times New Roman" w:hAnsi="Times New Roman" w:cs="Times New Roman"/>
          <w:sz w:val="28"/>
          <w:szCs w:val="28"/>
        </w:rPr>
        <w:t>рассмотрение  Думы</w:t>
      </w:r>
      <w:proofErr w:type="gramEnd"/>
      <w:r>
        <w:rPr>
          <w:rFonts w:ascii="Times New Roman" w:hAnsi="Times New Roman" w:cs="Times New Roman"/>
          <w:sz w:val="28"/>
          <w:szCs w:val="28"/>
        </w:rPr>
        <w:t xml:space="preserve"> </w:t>
      </w:r>
      <w:r>
        <w:rPr>
          <w:rFonts w:ascii="Times New Roman" w:hAnsi="Times New Roman" w:cs="Times New Roman"/>
          <w:kern w:val="0"/>
          <w:sz w:val="28"/>
          <w:szCs w:val="28"/>
        </w:rPr>
        <w:t xml:space="preserve">сельского поселения Мостовского сельсовета Варгашинского района Курганской области </w:t>
      </w:r>
      <w:r>
        <w:rPr>
          <w:rFonts w:ascii="Times New Roman" w:hAnsi="Times New Roman" w:cs="Times New Roman"/>
          <w:sz w:val="28"/>
          <w:szCs w:val="28"/>
        </w:rPr>
        <w:t>проектов муниципальных нормативных правовых актов, не предусмотренных в плане.</w:t>
      </w:r>
    </w:p>
    <w:p w:rsidR="006804D7" w:rsidRDefault="006804D7" w:rsidP="006804D7">
      <w:pPr>
        <w:pStyle w:val="ConsPlusNormal"/>
        <w:numPr>
          <w:ilvl w:val="1"/>
          <w:numId w:val="1"/>
        </w:numPr>
        <w:shd w:val="clear" w:color="auto" w:fill="FFFFFF"/>
        <w:ind w:left="0" w:firstLine="540"/>
        <w:jc w:val="both"/>
      </w:pPr>
      <w:r>
        <w:rPr>
          <w:rFonts w:ascii="Times New Roman" w:hAnsi="Times New Roman" w:cs="Times New Roman"/>
          <w:sz w:val="28"/>
          <w:szCs w:val="28"/>
        </w:rPr>
        <w:t xml:space="preserve">Порядок разработки, рассмотрения и утверждения плана правотворческой деятельности Администрации </w:t>
      </w:r>
      <w:r>
        <w:rPr>
          <w:rFonts w:ascii="Times New Roman" w:hAnsi="Times New Roman" w:cs="Times New Roman"/>
          <w:kern w:val="0"/>
          <w:sz w:val="28"/>
          <w:szCs w:val="28"/>
        </w:rPr>
        <w:t xml:space="preserve">сельского поселения Мостовского сельсовета Варгашинского района Курганской области </w:t>
      </w:r>
      <w:r>
        <w:rPr>
          <w:rFonts w:ascii="Times New Roman" w:hAnsi="Times New Roman" w:cs="Times New Roman"/>
          <w:sz w:val="28"/>
          <w:szCs w:val="28"/>
        </w:rPr>
        <w:t xml:space="preserve">определяется Администрацией </w:t>
      </w:r>
      <w:r>
        <w:rPr>
          <w:rFonts w:ascii="Times New Roman" w:hAnsi="Times New Roman" w:cs="Times New Roman"/>
          <w:kern w:val="0"/>
          <w:sz w:val="28"/>
          <w:szCs w:val="28"/>
        </w:rPr>
        <w:t>сельского поселения Мостовского сельсовета Варгашинского района Курганской области</w:t>
      </w:r>
      <w:r>
        <w:rPr>
          <w:rFonts w:ascii="Times New Roman" w:hAnsi="Times New Roman" w:cs="Times New Roman"/>
          <w:sz w:val="28"/>
          <w:szCs w:val="28"/>
        </w:rPr>
        <w:t>.</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21. Подготовка проектов муниципальных нормативных правовых актов</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Подготовка проектов муниципальных нормативных правовых актов осуществляется органами местного самоуправления, как правило, самостоятельно.</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При наличии уполномоченного лица (органа) по проведению юридической экспертизы проект муниципального нормативного правового акта направляется разработчиком (органом местного самоуправления) для проведения юридической экспертизы уполномоченному лицу (органу). Экспертное заключение </w:t>
      </w:r>
      <w:proofErr w:type="gramStart"/>
      <w:r>
        <w:rPr>
          <w:rFonts w:ascii="Times New Roman" w:hAnsi="Times New Roman" w:cs="Times New Roman"/>
          <w:sz w:val="28"/>
          <w:szCs w:val="28"/>
        </w:rPr>
        <w:t>рассматривается  до</w:t>
      </w:r>
      <w:proofErr w:type="gramEnd"/>
      <w:r>
        <w:rPr>
          <w:rFonts w:ascii="Times New Roman" w:hAnsi="Times New Roman" w:cs="Times New Roman"/>
          <w:sz w:val="28"/>
          <w:szCs w:val="28"/>
        </w:rPr>
        <w:t xml:space="preserve"> принятия муниципального нормативного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 Проект муниципального нормативного правового акта может быть направлен на научную экспертизу.</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4. Научная экспертиза проекта муниципального нормативного правового акта может быть в зависимости от предмета исследования и конкретных задач правовой, экономической, финансовой, экологической, технической и иной.</w:t>
      </w:r>
    </w:p>
    <w:p w:rsidR="006804D7" w:rsidRDefault="006804D7" w:rsidP="006804D7">
      <w:pPr>
        <w:pStyle w:val="ConsPlusNormal"/>
        <w:shd w:val="clear" w:color="auto" w:fill="FFFFFF"/>
        <w:ind w:firstLine="540"/>
        <w:jc w:val="both"/>
      </w:pPr>
      <w:r>
        <w:rPr>
          <w:rFonts w:ascii="Times New Roman" w:hAnsi="Times New Roman" w:cs="Times New Roman"/>
          <w:sz w:val="28"/>
          <w:szCs w:val="28"/>
        </w:rPr>
        <w:t xml:space="preserve">5. В качестве экспертов привлекаются организации и лица, не принимавшие ранее непосредственного участия в подготовке соответствующего проекта муниципального нормативного правового акта. В качестве экспертов не могут выступать депутаты Думы </w:t>
      </w:r>
      <w:r>
        <w:rPr>
          <w:rFonts w:ascii="Times New Roman" w:hAnsi="Times New Roman" w:cs="Times New Roman"/>
          <w:kern w:val="0"/>
          <w:sz w:val="28"/>
          <w:szCs w:val="28"/>
        </w:rPr>
        <w:t>сельского поселения Мостовского сельсовета Варгашинского района Курганской области</w:t>
      </w:r>
      <w:r>
        <w:rPr>
          <w:rFonts w:ascii="Times New Roman" w:hAnsi="Times New Roman" w:cs="Times New Roman"/>
          <w:sz w:val="28"/>
          <w:szCs w:val="28"/>
        </w:rPr>
        <w:t xml:space="preserve">, разработчики проекта </w:t>
      </w:r>
      <w:proofErr w:type="gramStart"/>
      <w:r>
        <w:rPr>
          <w:rFonts w:ascii="Times New Roman" w:hAnsi="Times New Roman" w:cs="Times New Roman"/>
          <w:sz w:val="28"/>
          <w:szCs w:val="28"/>
        </w:rPr>
        <w:t>муниципального  нормативного</w:t>
      </w:r>
      <w:proofErr w:type="gramEnd"/>
      <w:r>
        <w:rPr>
          <w:rFonts w:ascii="Times New Roman" w:hAnsi="Times New Roman" w:cs="Times New Roman"/>
          <w:sz w:val="28"/>
          <w:szCs w:val="28"/>
        </w:rPr>
        <w:t xml:space="preserve"> правового акта.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6. Эксперты вправе:</w:t>
      </w:r>
    </w:p>
    <w:p w:rsidR="006804D7" w:rsidRDefault="006804D7" w:rsidP="006804D7">
      <w:pPr>
        <w:pStyle w:val="ConsPlusNormal"/>
        <w:shd w:val="clear" w:color="auto" w:fill="FFFFFF"/>
        <w:ind w:firstLine="540"/>
        <w:jc w:val="both"/>
      </w:pPr>
      <w:r>
        <w:rPr>
          <w:rFonts w:ascii="Times New Roman" w:hAnsi="Times New Roman" w:cs="Times New Roman"/>
          <w:sz w:val="28"/>
          <w:szCs w:val="28"/>
        </w:rPr>
        <w:t xml:space="preserve">- истребовать от органов местного самоуправления </w:t>
      </w:r>
      <w:r>
        <w:rPr>
          <w:rFonts w:ascii="Times New Roman" w:hAnsi="Times New Roman" w:cs="Times New Roman"/>
          <w:kern w:val="0"/>
          <w:sz w:val="28"/>
          <w:szCs w:val="28"/>
        </w:rPr>
        <w:t xml:space="preserve">сельского поселения </w:t>
      </w:r>
      <w:r>
        <w:rPr>
          <w:rFonts w:ascii="Times New Roman" w:hAnsi="Times New Roman" w:cs="Times New Roman"/>
          <w:kern w:val="0"/>
          <w:sz w:val="28"/>
          <w:szCs w:val="28"/>
        </w:rPr>
        <w:lastRenderedPageBreak/>
        <w:t>Мостовского сельсовета Варгашинского района Курганской области</w:t>
      </w:r>
      <w:r>
        <w:rPr>
          <w:rFonts w:ascii="Times New Roman" w:hAnsi="Times New Roman" w:cs="Times New Roman"/>
          <w:sz w:val="28"/>
          <w:szCs w:val="28"/>
        </w:rPr>
        <w:t xml:space="preserve"> материалы и документы, связанные с подготовкой проекта </w:t>
      </w:r>
      <w:proofErr w:type="gramStart"/>
      <w:r>
        <w:rPr>
          <w:rFonts w:ascii="Times New Roman" w:hAnsi="Times New Roman" w:cs="Times New Roman"/>
          <w:sz w:val="28"/>
          <w:szCs w:val="28"/>
        </w:rPr>
        <w:t>муниципального  нормативного</w:t>
      </w:r>
      <w:proofErr w:type="gramEnd"/>
      <w:r>
        <w:rPr>
          <w:rFonts w:ascii="Times New Roman" w:hAnsi="Times New Roman" w:cs="Times New Roman"/>
          <w:sz w:val="28"/>
          <w:szCs w:val="28"/>
        </w:rPr>
        <w:t xml:space="preserve">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участвовать с правом совещательного голоса в обсуждении и принятии прошедшего экспертизу проекта </w:t>
      </w:r>
      <w:proofErr w:type="gramStart"/>
      <w:r>
        <w:rPr>
          <w:rFonts w:ascii="Times New Roman" w:hAnsi="Times New Roman" w:cs="Times New Roman"/>
          <w:sz w:val="28"/>
          <w:szCs w:val="28"/>
        </w:rPr>
        <w:t>муниципального  нормативного</w:t>
      </w:r>
      <w:proofErr w:type="gramEnd"/>
      <w:r>
        <w:rPr>
          <w:rFonts w:ascii="Times New Roman" w:hAnsi="Times New Roman" w:cs="Times New Roman"/>
          <w:sz w:val="28"/>
          <w:szCs w:val="28"/>
        </w:rPr>
        <w:t xml:space="preserve"> правового акта.</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Научная экспертиза проводится: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на договорной основе;</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-на безвозмездной основе.</w:t>
      </w:r>
    </w:p>
    <w:p w:rsidR="006804D7" w:rsidRDefault="006804D7" w:rsidP="006804D7">
      <w:pPr>
        <w:pStyle w:val="ConsPlusNormal"/>
        <w:shd w:val="clear" w:color="auto" w:fill="FFFFFF"/>
        <w:ind w:firstLine="540"/>
        <w:jc w:val="both"/>
      </w:pPr>
      <w:r>
        <w:rPr>
          <w:rFonts w:ascii="Times New Roman" w:hAnsi="Times New Roman" w:cs="Times New Roman"/>
          <w:sz w:val="28"/>
          <w:szCs w:val="28"/>
        </w:rPr>
        <w:t xml:space="preserve">Финансирование мероприятий по проведению научной экспертизы проектов </w:t>
      </w:r>
      <w:proofErr w:type="gramStart"/>
      <w:r>
        <w:rPr>
          <w:rFonts w:ascii="Times New Roman" w:hAnsi="Times New Roman" w:cs="Times New Roman"/>
          <w:sz w:val="28"/>
          <w:szCs w:val="28"/>
        </w:rPr>
        <w:t>муниципальных  нормативных</w:t>
      </w:r>
      <w:proofErr w:type="gramEnd"/>
      <w:r>
        <w:rPr>
          <w:rFonts w:ascii="Times New Roman" w:hAnsi="Times New Roman" w:cs="Times New Roman"/>
          <w:sz w:val="28"/>
          <w:szCs w:val="28"/>
        </w:rPr>
        <w:t xml:space="preserve"> правовых актов осуществляется за счет средств  бюджета </w:t>
      </w:r>
      <w:r>
        <w:rPr>
          <w:rFonts w:ascii="Times New Roman" w:hAnsi="Times New Roman" w:cs="Times New Roman"/>
          <w:kern w:val="0"/>
          <w:sz w:val="28"/>
          <w:szCs w:val="28"/>
        </w:rPr>
        <w:t>сельского поселения Мостовского сельсовета Варгашинского района Курганской области</w:t>
      </w:r>
      <w:r>
        <w:rPr>
          <w:rFonts w:ascii="Times New Roman" w:hAnsi="Times New Roman" w:cs="Times New Roman"/>
          <w:sz w:val="28"/>
          <w:szCs w:val="28"/>
        </w:rPr>
        <w:t>.</w:t>
      </w:r>
    </w:p>
    <w:p w:rsidR="006804D7" w:rsidRDefault="006804D7" w:rsidP="006804D7">
      <w:pPr>
        <w:pStyle w:val="ConsPlusNormal"/>
        <w:numPr>
          <w:ilvl w:val="1"/>
          <w:numId w:val="2"/>
        </w:numPr>
        <w:shd w:val="clear" w:color="auto" w:fill="FFFFFF"/>
        <w:ind w:left="0" w:firstLine="540"/>
        <w:jc w:val="both"/>
        <w:rPr>
          <w:rFonts w:ascii="Times New Roman" w:hAnsi="Times New Roman" w:cs="Times New Roman"/>
          <w:sz w:val="28"/>
          <w:szCs w:val="28"/>
        </w:rPr>
      </w:pPr>
      <w:r>
        <w:rPr>
          <w:rFonts w:ascii="Times New Roman" w:hAnsi="Times New Roman" w:cs="Times New Roman"/>
          <w:sz w:val="28"/>
          <w:szCs w:val="28"/>
        </w:rPr>
        <w:t>При назначении научной экспертизы органом местного самоуправления (разработчиком проекта муниципального нормативного правового акта) формулируются соответствующие вопросы эксперту (экспертам) и устанавливается срок проведения экспертизы.</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Standard"/>
        <w:shd w:val="clear" w:color="auto" w:fill="FFFFFF"/>
        <w:ind w:firstLine="540"/>
        <w:jc w:val="both"/>
        <w:rPr>
          <w:rFonts w:cs="Times New Roman"/>
          <w:sz w:val="28"/>
          <w:szCs w:val="28"/>
        </w:rPr>
      </w:pPr>
      <w:r>
        <w:rPr>
          <w:rFonts w:cs="Times New Roman"/>
          <w:sz w:val="28"/>
          <w:szCs w:val="28"/>
        </w:rPr>
        <w:t xml:space="preserve">Статья 22.  Подготовка проектов муниципальных нормативных правовых актов по результатам рассмотрения общественных инициатив, направленных гражданами Российской </w:t>
      </w:r>
      <w:proofErr w:type="gramStart"/>
      <w:r>
        <w:rPr>
          <w:rFonts w:cs="Times New Roman"/>
          <w:sz w:val="28"/>
          <w:szCs w:val="28"/>
        </w:rPr>
        <w:t>Федерации  с</w:t>
      </w:r>
      <w:proofErr w:type="gramEnd"/>
      <w:r>
        <w:rPr>
          <w:rFonts w:cs="Times New Roman"/>
          <w:sz w:val="28"/>
          <w:szCs w:val="28"/>
        </w:rPr>
        <w:t xml:space="preserve"> использованием интернет - ресурса «Российская общественная инициатива»</w:t>
      </w:r>
    </w:p>
    <w:p w:rsidR="006804D7" w:rsidRDefault="006804D7" w:rsidP="006804D7">
      <w:pPr>
        <w:pStyle w:val="Standard"/>
        <w:shd w:val="clear" w:color="auto" w:fill="FFFFFF"/>
        <w:ind w:firstLine="540"/>
        <w:jc w:val="both"/>
        <w:rPr>
          <w:rFonts w:ascii="Arial" w:hAnsi="Arial"/>
        </w:rPr>
      </w:pPr>
    </w:p>
    <w:p w:rsidR="006804D7" w:rsidRDefault="006804D7" w:rsidP="006804D7">
      <w:pPr>
        <w:pStyle w:val="Standard"/>
        <w:shd w:val="clear" w:color="auto" w:fill="FFFFFF"/>
        <w:ind w:firstLine="540"/>
        <w:jc w:val="both"/>
      </w:pPr>
      <w:r>
        <w:rPr>
          <w:rFonts w:cs="Times New Roman"/>
          <w:sz w:val="28"/>
          <w:szCs w:val="28"/>
        </w:rPr>
        <w:t xml:space="preserve">1.  Проекты муниципальных нормативных правовых актов, о разработке которых  принято решение экспертной рабочей группой </w:t>
      </w:r>
      <w:r>
        <w:rPr>
          <w:rFonts w:cs="Times New Roman"/>
          <w:kern w:val="0"/>
          <w:sz w:val="28"/>
          <w:szCs w:val="28"/>
        </w:rPr>
        <w:t>сельского поселения Мостовского сельсовета Варгашинского района Курганской области</w:t>
      </w:r>
      <w:r>
        <w:rPr>
          <w:rFonts w:cs="Times New Roman"/>
          <w:sz w:val="28"/>
          <w:szCs w:val="28"/>
        </w:rPr>
        <w:t>, разрабатываются органами местного самоуправления сельского поселения Мостовского сельсовета Варгашинского района Курганской области в срок, не позднее трех месяцев с момента принятия соответствующего решения экспертной рабочей группой сельского поселения Мостовского сельсовета Варгашинского района Курганской области.</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Статья 23. Вступление в силу муниципальных нормативных правовых актов</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Муниципальные  нормативные</w:t>
      </w:r>
      <w:proofErr w:type="gramEnd"/>
      <w:r>
        <w:rPr>
          <w:rFonts w:ascii="Times New Roman" w:hAnsi="Times New Roman" w:cs="Times New Roman"/>
          <w:sz w:val="28"/>
          <w:szCs w:val="28"/>
        </w:rPr>
        <w:t xml:space="preserve"> правовые акты вступают в силу в порядке, установленном Уставом сельского поселения Мостовского сельсовета Варгашинского района Курганской области за исключением решений  Думы сельского поселения Мостовского сельсовета Варгашинского района Курганской области о налогах и сборах, которые вступают в силу в соответствии с Налоговым кодексом Российской Федерации.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Статья 24. Официальное опубликование муниципальных нормативных правовых актов.</w:t>
      </w:r>
    </w:p>
    <w:p w:rsidR="006804D7" w:rsidRDefault="006804D7" w:rsidP="006804D7">
      <w:pPr>
        <w:pStyle w:val="ConsPlusNormal"/>
        <w:numPr>
          <w:ilvl w:val="2"/>
          <w:numId w:val="2"/>
        </w:numPr>
        <w:shd w:val="clear" w:color="auto" w:fill="FFFFFF"/>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Муниципальные нормативные правовые акты подлежат официальному опубликованию в порядке, установленном Уставом </w:t>
      </w:r>
      <w:proofErr w:type="gramStart"/>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Мостовского сельсовета Варгашинского района Курганской области. </w:t>
      </w:r>
    </w:p>
    <w:p w:rsidR="006804D7" w:rsidRDefault="006804D7" w:rsidP="006804D7">
      <w:pPr>
        <w:pStyle w:val="Standard"/>
        <w:shd w:val="clear" w:color="auto" w:fill="FFFFFF"/>
        <w:ind w:left="1440"/>
      </w:pP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Standard"/>
        <w:shd w:val="clear" w:color="auto" w:fill="FFFFFF"/>
        <w:ind w:firstLine="540"/>
        <w:jc w:val="both"/>
        <w:rPr>
          <w:rFonts w:ascii="Arial" w:hAnsi="Arial"/>
        </w:rPr>
      </w:pP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Глава 6. ВНЕСЕНИЕ ПРОЕКТОВ РЕШЕНИЙ ДУМЫ СЕЛЬСКОГО ПОСЕЛЕНИЯ МОСТОВСКОГО СЕЛЬСОВЕТА ВАРГАШИНСКОГО РАЙОНА КУРГАНСКОЙ </w:t>
      </w:r>
      <w:proofErr w:type="gramStart"/>
      <w:r>
        <w:rPr>
          <w:rFonts w:ascii="Times New Roman" w:hAnsi="Times New Roman" w:cs="Times New Roman"/>
          <w:sz w:val="28"/>
          <w:szCs w:val="28"/>
        </w:rPr>
        <w:t>ОБЛАСТИ  В</w:t>
      </w:r>
      <w:proofErr w:type="gramEnd"/>
      <w:r>
        <w:rPr>
          <w:rFonts w:ascii="Times New Roman" w:hAnsi="Times New Roman" w:cs="Times New Roman"/>
          <w:sz w:val="28"/>
          <w:szCs w:val="28"/>
        </w:rPr>
        <w:t xml:space="preserve">  ДУМУ СЕЛЬСКОГО ПОСЕЛЕНИЯ МОСТОВСКОГО СЕЛЬСОВЕТА ВАРГАШИНСКОГО РАЙОНА</w:t>
      </w:r>
    </w:p>
    <w:p w:rsidR="006804D7" w:rsidRDefault="006804D7" w:rsidP="006804D7">
      <w:pPr>
        <w:pStyle w:val="ConsPlusTitle"/>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25. Порядок внесения проектов </w:t>
      </w:r>
      <w:proofErr w:type="gramStart"/>
      <w:r>
        <w:rPr>
          <w:rFonts w:ascii="Times New Roman" w:hAnsi="Times New Roman" w:cs="Times New Roman"/>
          <w:sz w:val="28"/>
          <w:szCs w:val="28"/>
        </w:rPr>
        <w:t>решений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в  Думу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Проекты </w:t>
      </w:r>
      <w:proofErr w:type="gramStart"/>
      <w:r>
        <w:rPr>
          <w:rFonts w:ascii="Times New Roman" w:hAnsi="Times New Roman" w:cs="Times New Roman"/>
          <w:sz w:val="28"/>
          <w:szCs w:val="28"/>
        </w:rPr>
        <w:t>решений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вносятся в  Думу сельского поселения Мостовского сельсовета Варгашинского района Курганской области субъектами   правотворческой инициативы.</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 Правом правотворческой инициативы обладают депутаты  Думы сельского поселения Мостовского сельсовета Варгашинского района Курганской области, Глава сельского поселения Мостовского сельсовета Варгашинского района Курганской области, иные органы местного самоуправления сельского поселения Мостовского сельсовета Варгашинского района Курганской области, органы территориального общественного самоуправления сельского поселения Мостовского сельсовета Варгашинского района Курганской области, инициативные группы граждан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Депутаты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реализуют право правотворческой инициативы совместно с другими депутатами или единолично.</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4. Проекты </w:t>
      </w:r>
      <w:proofErr w:type="gramStart"/>
      <w:r>
        <w:rPr>
          <w:rFonts w:ascii="Times New Roman" w:hAnsi="Times New Roman" w:cs="Times New Roman"/>
          <w:sz w:val="28"/>
          <w:szCs w:val="28"/>
        </w:rPr>
        <w:t>решений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исходящие от органов государственной власти, общественных объединений, организаций, не обладающих правом правотворческой инициативы, могут быть внесены в  Думу сельского поселения Мостовского сельсовета Варгашинского района Курганской области через соответствующие субъекты правотворческой инициативы.</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Субъект правотворческой инициативы может в любое время отозвать внесенный им </w:t>
      </w:r>
      <w:proofErr w:type="gramStart"/>
      <w:r>
        <w:rPr>
          <w:rFonts w:ascii="Times New Roman" w:hAnsi="Times New Roman" w:cs="Times New Roman"/>
          <w:sz w:val="28"/>
          <w:szCs w:val="28"/>
        </w:rPr>
        <w:t>в  Думу</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проект решения Думы сельского поселения Мостовского сельсовета Варгашинского района Курганской области, направив в  Думу сельского поселения Мостовского сельсовета Варгашинского района Курганской области письменное заявление об этом.</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6. Проекты решений Думы сельского поселения Мостовского сельсовета Варгашинского района Курганской области должны быть представлены </w:t>
      </w:r>
      <w:proofErr w:type="gramStart"/>
      <w:r>
        <w:rPr>
          <w:rFonts w:ascii="Times New Roman" w:hAnsi="Times New Roman" w:cs="Times New Roman"/>
          <w:sz w:val="28"/>
          <w:szCs w:val="28"/>
        </w:rPr>
        <w:t>в  Думу</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не позднее чем за 15 дней до ее заседания.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7. Оформление проекта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осуществляется лицом или органом, по инициативе которых он вносится, с учетом требований, предъявляемых к оформлению, структуре, языку в соответствии с настоящим Решением.</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несоответствии представляемых материалов требованиям настоящего Решения проект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возвращается Думой сельского поселения Мостовского сельсовета Варгашинского района Курганской области на доработку.</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Датой официального внесения </w:t>
      </w:r>
      <w:proofErr w:type="gramStart"/>
      <w:r>
        <w:rPr>
          <w:rFonts w:ascii="Times New Roman" w:hAnsi="Times New Roman" w:cs="Times New Roman"/>
          <w:sz w:val="28"/>
          <w:szCs w:val="28"/>
        </w:rPr>
        <w:t>проекта  решения</w:t>
      </w:r>
      <w:proofErr w:type="gramEnd"/>
      <w:r>
        <w:rPr>
          <w:rFonts w:ascii="Times New Roman" w:hAnsi="Times New Roman" w:cs="Times New Roman"/>
          <w:sz w:val="28"/>
          <w:szCs w:val="28"/>
        </w:rPr>
        <w:t xml:space="preserve">  Думы сельского поселения Мостовского сельсовета Варгашинского района Курганской области в  Думу сельского поселения Мостовского сельсовета Варгашинского района Курганской области считается дата его регистрации и соответствующего сопроводительного письма в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0"/>
        <w:jc w:val="center"/>
        <w:rPr>
          <w:rFonts w:ascii="Times New Roman" w:hAnsi="Times New Roman" w:cs="Times New Roman"/>
          <w:sz w:val="28"/>
          <w:szCs w:val="28"/>
        </w:rPr>
      </w:pPr>
    </w:p>
    <w:p w:rsidR="006804D7" w:rsidRDefault="006804D7" w:rsidP="006804D7">
      <w:pPr>
        <w:pStyle w:val="ConsPlusNormal"/>
        <w:shd w:val="clear" w:color="auto" w:fill="FFFFFF"/>
        <w:tabs>
          <w:tab w:val="left" w:pos="581"/>
        </w:tabs>
        <w:ind w:firstLine="560"/>
        <w:jc w:val="both"/>
        <w:rPr>
          <w:rFonts w:ascii="Times New Roman" w:hAnsi="Times New Roman" w:cs="Times New Roman"/>
          <w:sz w:val="28"/>
          <w:szCs w:val="28"/>
        </w:rPr>
      </w:pPr>
      <w:r>
        <w:rPr>
          <w:rFonts w:ascii="Times New Roman" w:hAnsi="Times New Roman" w:cs="Times New Roman"/>
          <w:sz w:val="28"/>
          <w:szCs w:val="28"/>
        </w:rPr>
        <w:t xml:space="preserve">Статья 26. Условия внесения проектов </w:t>
      </w:r>
      <w:proofErr w:type="gramStart"/>
      <w:r>
        <w:rPr>
          <w:rFonts w:ascii="Times New Roman" w:hAnsi="Times New Roman" w:cs="Times New Roman"/>
          <w:sz w:val="28"/>
          <w:szCs w:val="28"/>
        </w:rPr>
        <w:t>решений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в  Думу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Проект  решения</w:t>
      </w:r>
      <w:proofErr w:type="gramEnd"/>
      <w:r>
        <w:rPr>
          <w:rFonts w:ascii="Times New Roman" w:hAnsi="Times New Roman" w:cs="Times New Roman"/>
          <w:sz w:val="28"/>
          <w:szCs w:val="28"/>
        </w:rPr>
        <w:t xml:space="preserve"> Думы сельского поселения Мостовского сельсовета Варгашинского района Курганской области, внесенный в  Думу сельского поселения Мостовского сельсовета Варгашинского района Курганской области, должен содержать   реквизиты, установленные  настоящим Решением.</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Одновременно с проектом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в  Думу сельского поселения Мостовского сельсовета Варгашинского района Курганской области разработчиком проекта представляются: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пояснительная записка к проекту решения  Думы сельского поселения Мостовского сельсовета Варгашинского района Курганской области, содержащая краткое обоснование необходимости его принятия и изложение его концепции; информацию о муниципальных нормативных правовых актах  Думы сельского поселения Мостовского сельсовета Варгашинского района </w:t>
      </w:r>
      <w:r>
        <w:rPr>
          <w:rFonts w:ascii="Times New Roman" w:hAnsi="Times New Roman" w:cs="Times New Roman"/>
          <w:sz w:val="28"/>
          <w:szCs w:val="28"/>
        </w:rPr>
        <w:lastRenderedPageBreak/>
        <w:t>Курганской области, подлежащих приостановлению, изменению, дополнению или отмене (признанию утратившими силу) в связи с принятием данного муниципального нормативного правового акта; сведения о состоянии действующего законодательства в данной сфере правового регулирования;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финансово-экономическое обоснование (в случае внесения проекта решения Думы сельского поселения Мостовского сельсовета Варгашинского района Курганской области, реализация которого требует материальных затрат);</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заключение финансового органа Администрации сельского поселения Мостовского сельсовета Варгашинского района Курганской области, Главы сельского поселения Мостовского сельсовета Варгашинского района Курганской области в случае внесения проекта решения Думы сельского поселения Мостовского сельсовета Варгашинского района Курганской области по вопросам бюджета, налогов, сборов, а также предусматривающего расходы из бюджета сельского поселения Мостовского сельсовета Варгашинского района Курганской области;</w:t>
      </w:r>
    </w:p>
    <w:p w:rsidR="006804D7" w:rsidRDefault="006804D7" w:rsidP="006804D7">
      <w:pPr>
        <w:pStyle w:val="Standard"/>
        <w:shd w:val="clear" w:color="auto" w:fill="FFFFFF"/>
        <w:ind w:firstLine="540"/>
        <w:jc w:val="both"/>
        <w:rPr>
          <w:rFonts w:cs="Times New Roman"/>
          <w:sz w:val="28"/>
          <w:szCs w:val="28"/>
        </w:rPr>
      </w:pPr>
      <w:r>
        <w:rPr>
          <w:rFonts w:cs="Times New Roman"/>
          <w:sz w:val="28"/>
          <w:szCs w:val="28"/>
        </w:rPr>
        <w:t xml:space="preserve">- </w:t>
      </w:r>
      <w:proofErr w:type="gramStart"/>
      <w:r>
        <w:rPr>
          <w:rFonts w:cs="Times New Roman"/>
          <w:sz w:val="28"/>
          <w:szCs w:val="28"/>
        </w:rPr>
        <w:t>заключение  по</w:t>
      </w:r>
      <w:proofErr w:type="gramEnd"/>
      <w:r>
        <w:rPr>
          <w:rFonts w:cs="Times New Roman"/>
          <w:sz w:val="28"/>
          <w:szCs w:val="28"/>
        </w:rPr>
        <w:t xml:space="preserve"> итогам правовой (независимой) экспертизы проекта решения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с указанием официального представителя субъекта правотворческой инициативы (в случае внесения проекта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субъектом правотворческой инициативы - коллегиальным органом).</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3. Проекты решений Думы сельского поселения Мостовского сельсовета Варгашинского района Курганской области, вносимые в порядке правотворческой инициативы </w:t>
      </w:r>
      <w:proofErr w:type="gramStart"/>
      <w:r>
        <w:rPr>
          <w:rFonts w:ascii="Times New Roman" w:hAnsi="Times New Roman" w:cs="Times New Roman"/>
          <w:sz w:val="28"/>
          <w:szCs w:val="28"/>
        </w:rPr>
        <w:t>в  Думу</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должны сопровождаться письмом на имя председателя  Думы сельского поселения Мостовского сельсовета Варгашинского района Курганской области за подписью субъекта правотворческой инициативы. Информация, указанная в </w:t>
      </w:r>
      <w:proofErr w:type="gramStart"/>
      <w:r>
        <w:rPr>
          <w:rFonts w:ascii="Times New Roman" w:hAnsi="Times New Roman" w:cs="Times New Roman"/>
          <w:sz w:val="28"/>
          <w:szCs w:val="28"/>
        </w:rPr>
        <w:t>абзацах  2</w:t>
      </w:r>
      <w:proofErr w:type="gramEnd"/>
      <w:r>
        <w:rPr>
          <w:rFonts w:ascii="Times New Roman" w:hAnsi="Times New Roman" w:cs="Times New Roman"/>
          <w:sz w:val="28"/>
          <w:szCs w:val="28"/>
        </w:rPr>
        <w:t>,3,5,6 п. 2 настоящего решения, может быть указана в сопроводительном письме, которым направляется проект решения в Думу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pPr>
      <w:r>
        <w:rPr>
          <w:rFonts w:ascii="Times New Roman" w:hAnsi="Times New Roman" w:cs="Times New Roman"/>
          <w:sz w:val="28"/>
          <w:szCs w:val="28"/>
          <w:shd w:val="clear" w:color="auto" w:fill="FFFFFF"/>
        </w:rPr>
        <w:t xml:space="preserve">4. </w:t>
      </w:r>
      <w:proofErr w:type="gramStart"/>
      <w:r>
        <w:rPr>
          <w:rFonts w:ascii="Times New Roman" w:hAnsi="Times New Roman" w:cs="Times New Roman"/>
          <w:sz w:val="28"/>
          <w:szCs w:val="28"/>
          <w:shd w:val="clear" w:color="auto" w:fill="FFFFFF"/>
        </w:rPr>
        <w:t>Проект  решения</w:t>
      </w:r>
      <w:proofErr w:type="gramEnd"/>
      <w:r>
        <w:rPr>
          <w:rFonts w:ascii="Times New Roman" w:hAnsi="Times New Roman" w:cs="Times New Roman"/>
          <w:sz w:val="28"/>
          <w:szCs w:val="28"/>
          <w:shd w:val="clear" w:color="auto" w:fill="FFFFFF"/>
        </w:rPr>
        <w:t xml:space="preserve">  Думы сельского поселения Мостовского сельсовета</w:t>
      </w:r>
      <w:r>
        <w:rPr>
          <w:rFonts w:ascii="Times New Roman" w:hAnsi="Times New Roman" w:cs="Times New Roman"/>
          <w:sz w:val="28"/>
          <w:szCs w:val="28"/>
          <w:shd w:val="clear" w:color="auto" w:fill="FFFF00"/>
        </w:rPr>
        <w:t xml:space="preserve"> </w:t>
      </w:r>
      <w:r>
        <w:rPr>
          <w:rFonts w:ascii="Times New Roman" w:hAnsi="Times New Roman" w:cs="Times New Roman"/>
          <w:sz w:val="28"/>
          <w:szCs w:val="28"/>
          <w:shd w:val="clear" w:color="auto" w:fill="FFFFFF"/>
        </w:rPr>
        <w:t>Варгашинского района Курганской области должен быть предварительно согласован и завизирован:</w:t>
      </w:r>
    </w:p>
    <w:p w:rsidR="006804D7" w:rsidRDefault="006804D7" w:rsidP="006804D7">
      <w:pPr>
        <w:pStyle w:val="ConsPlusNormal"/>
        <w:shd w:val="clear" w:color="auto" w:fill="FFFFFF"/>
        <w:ind w:firstLine="540"/>
        <w:jc w:val="both"/>
      </w:pPr>
      <w:r>
        <w:rPr>
          <w:rFonts w:ascii="Times New Roman" w:hAnsi="Times New Roman" w:cs="Times New Roman"/>
          <w:sz w:val="28"/>
          <w:szCs w:val="28"/>
          <w:shd w:val="clear" w:color="auto" w:fill="FFFFFF"/>
        </w:rPr>
        <w:t xml:space="preserve">- в случае, если проект </w:t>
      </w:r>
      <w:proofErr w:type="gramStart"/>
      <w:r>
        <w:rPr>
          <w:rFonts w:ascii="Times New Roman" w:hAnsi="Times New Roman" w:cs="Times New Roman"/>
          <w:sz w:val="28"/>
          <w:szCs w:val="28"/>
          <w:shd w:val="clear" w:color="auto" w:fill="FFFFFF"/>
        </w:rPr>
        <w:t>решения  Думы</w:t>
      </w:r>
      <w:proofErr w:type="gramEnd"/>
      <w:r>
        <w:rPr>
          <w:rFonts w:ascii="Times New Roman" w:hAnsi="Times New Roman" w:cs="Times New Roman"/>
          <w:sz w:val="28"/>
          <w:szCs w:val="28"/>
          <w:shd w:val="clear" w:color="auto" w:fill="FFFFFF"/>
        </w:rPr>
        <w:t xml:space="preserve"> сельского поселения Мостовского сельсовета Варгашинского района Курганской области вносится Администрацией сельского поселения Мостовского сельсовета Варгашинского района Курганской области, Главой Администрации сельского поселения Мостовского сельсовета Варгашинского района Курганской области, курирующим разработку проекта решения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pPr>
      <w:r>
        <w:rPr>
          <w:rFonts w:ascii="Times New Roman" w:hAnsi="Times New Roman" w:cs="Times New Roman"/>
          <w:sz w:val="28"/>
          <w:szCs w:val="28"/>
          <w:shd w:val="clear" w:color="auto" w:fill="FFFFFF"/>
        </w:rPr>
        <w:lastRenderedPageBreak/>
        <w:t xml:space="preserve">- в случае, если проект </w:t>
      </w:r>
      <w:proofErr w:type="gramStart"/>
      <w:r>
        <w:rPr>
          <w:rFonts w:ascii="Times New Roman" w:hAnsi="Times New Roman" w:cs="Times New Roman"/>
          <w:sz w:val="28"/>
          <w:szCs w:val="28"/>
          <w:shd w:val="clear" w:color="auto" w:fill="FFFFFF"/>
        </w:rPr>
        <w:t>решения  Думы</w:t>
      </w:r>
      <w:proofErr w:type="gramEnd"/>
      <w:r>
        <w:rPr>
          <w:rFonts w:ascii="Times New Roman" w:hAnsi="Times New Roman" w:cs="Times New Roman"/>
          <w:sz w:val="28"/>
          <w:szCs w:val="28"/>
          <w:shd w:val="clear" w:color="auto" w:fill="FFFFFF"/>
        </w:rPr>
        <w:t xml:space="preserve"> сельского поселения Мостовского сельсовета Варгашинского района Курганской области вносится депутатами Думы сельского поселения Мостовского сельсовета Варгашинского района Курганской области - соответствующими депутатами.</w:t>
      </w:r>
    </w:p>
    <w:p w:rsidR="006804D7" w:rsidRDefault="006804D7" w:rsidP="006804D7">
      <w:pPr>
        <w:pStyle w:val="Standard"/>
        <w:shd w:val="clear" w:color="auto" w:fill="FFFFFF"/>
      </w:pPr>
      <w:r>
        <w:t xml:space="preserve">         - </w:t>
      </w:r>
      <w:r>
        <w:rPr>
          <w:sz w:val="28"/>
          <w:szCs w:val="28"/>
        </w:rPr>
        <w:t xml:space="preserve">в случае, если проект </w:t>
      </w:r>
      <w:proofErr w:type="gramStart"/>
      <w:r>
        <w:rPr>
          <w:sz w:val="28"/>
          <w:szCs w:val="28"/>
        </w:rPr>
        <w:t>решения  Думы</w:t>
      </w:r>
      <w:proofErr w:type="gramEnd"/>
      <w:r>
        <w:rPr>
          <w:rFonts w:cs="Times New Roman"/>
          <w:sz w:val="28"/>
          <w:szCs w:val="28"/>
        </w:rPr>
        <w:t xml:space="preserve"> сельского  поселения Мостовского сельсовета Варгашинского района Курганской области</w:t>
      </w:r>
      <w:r>
        <w:rPr>
          <w:sz w:val="28"/>
          <w:szCs w:val="28"/>
        </w:rPr>
        <w:t xml:space="preserve"> вносится контрольным органом</w:t>
      </w:r>
      <w:r>
        <w:rPr>
          <w:sz w:val="22"/>
          <w:szCs w:val="22"/>
        </w:rPr>
        <w:t xml:space="preserve"> </w:t>
      </w:r>
      <w:r>
        <w:rPr>
          <w:rFonts w:cs="Times New Roman"/>
          <w:sz w:val="28"/>
          <w:szCs w:val="28"/>
        </w:rPr>
        <w:t>сельского  поселения Мостовского сельсовета Варгашинского района Курганской области</w:t>
      </w:r>
      <w:r>
        <w:rPr>
          <w:sz w:val="22"/>
          <w:szCs w:val="22"/>
        </w:rPr>
        <w:t xml:space="preserve"> - </w:t>
      </w:r>
      <w:r>
        <w:rPr>
          <w:sz w:val="28"/>
          <w:szCs w:val="28"/>
        </w:rPr>
        <w:t xml:space="preserve">руководителем контрольного органа </w:t>
      </w:r>
      <w:r>
        <w:rPr>
          <w:rFonts w:cs="Times New Roman"/>
          <w:sz w:val="28"/>
          <w:szCs w:val="28"/>
        </w:rPr>
        <w:t>сельского  поселения Мостовского сельсовета Варгашинского района Курганской области</w:t>
      </w:r>
      <w:r>
        <w:rPr>
          <w:sz w:val="22"/>
          <w:szCs w:val="22"/>
        </w:rPr>
        <w:t>.</w:t>
      </w:r>
    </w:p>
    <w:p w:rsidR="006804D7" w:rsidRDefault="006804D7" w:rsidP="006804D7">
      <w:pPr>
        <w:pStyle w:val="ConsPlusNormal"/>
        <w:shd w:val="clear" w:color="auto" w:fill="FFFFFF"/>
        <w:ind w:firstLine="540"/>
        <w:jc w:val="both"/>
      </w:pPr>
      <w:r>
        <w:rPr>
          <w:rFonts w:ascii="Times New Roman" w:hAnsi="Times New Roman" w:cs="Times New Roman"/>
          <w:sz w:val="28"/>
          <w:szCs w:val="28"/>
          <w:shd w:val="clear" w:color="auto" w:fill="FFFFFF"/>
        </w:rPr>
        <w:t>- в случае, если проект решения Думы</w:t>
      </w:r>
      <w:r>
        <w:rPr>
          <w:rFonts w:ascii="Times New Roman" w:hAnsi="Times New Roman" w:cs="Times New Roman"/>
          <w:sz w:val="28"/>
          <w:szCs w:val="28"/>
        </w:rPr>
        <w:t xml:space="preserve"> сельского  поселения Мостовского сельсовета Варгашинского района Курганской </w:t>
      </w:r>
      <w:r>
        <w:rPr>
          <w:rFonts w:ascii="Times New Roman" w:hAnsi="Times New Roman" w:cs="Times New Roman"/>
          <w:sz w:val="28"/>
          <w:szCs w:val="28"/>
          <w:shd w:val="clear" w:color="auto" w:fill="FFFFFF"/>
        </w:rPr>
        <w:t xml:space="preserve">области внесен не Администрацией </w:t>
      </w:r>
      <w:r>
        <w:rPr>
          <w:rFonts w:ascii="Times New Roman" w:hAnsi="Times New Roman" w:cs="Times New Roman"/>
          <w:sz w:val="28"/>
          <w:szCs w:val="28"/>
        </w:rPr>
        <w:t>сельского  поселения Мостовского сельсовета Варгашинского района Курганской области</w:t>
      </w:r>
      <w:r>
        <w:rPr>
          <w:rFonts w:ascii="Times New Roman" w:hAnsi="Times New Roman" w:cs="Times New Roman"/>
          <w:sz w:val="28"/>
          <w:szCs w:val="28"/>
          <w:shd w:val="clear" w:color="auto" w:fill="FFFFFF"/>
        </w:rPr>
        <w:t xml:space="preserve">, и предусматривает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сельского  поселения Мостовского сельсовета Варгашинского района Курганской области</w:t>
      </w:r>
      <w:r>
        <w:rPr>
          <w:rFonts w:ascii="Times New Roman" w:hAnsi="Times New Roman" w:cs="Times New Roman"/>
          <w:sz w:val="28"/>
          <w:szCs w:val="28"/>
          <w:shd w:val="clear" w:color="auto" w:fill="FFFFFF"/>
        </w:rPr>
        <w:t xml:space="preserve">, он подлежит обязательному направлению в Администрацию </w:t>
      </w:r>
      <w:r>
        <w:rPr>
          <w:rFonts w:ascii="Times New Roman" w:hAnsi="Times New Roman" w:cs="Times New Roman"/>
          <w:sz w:val="28"/>
          <w:szCs w:val="28"/>
        </w:rPr>
        <w:t xml:space="preserve">сельского  поселения Мостовского сельсовета Варгашинского района Курганской </w:t>
      </w:r>
      <w:r>
        <w:rPr>
          <w:rFonts w:ascii="Times New Roman" w:hAnsi="Times New Roman" w:cs="Times New Roman"/>
          <w:sz w:val="28"/>
          <w:szCs w:val="28"/>
          <w:shd w:val="clear" w:color="auto" w:fill="FFFFFF"/>
        </w:rPr>
        <w:t xml:space="preserve">области для получения заключения Главы </w:t>
      </w:r>
      <w:r>
        <w:rPr>
          <w:rFonts w:ascii="Times New Roman" w:hAnsi="Times New Roman" w:cs="Times New Roman"/>
          <w:sz w:val="28"/>
          <w:szCs w:val="28"/>
        </w:rPr>
        <w:t>сельского  поселения Мостовского сельсовета Варгашинского района Курганской области</w:t>
      </w:r>
      <w:r>
        <w:rPr>
          <w:rFonts w:ascii="Times New Roman" w:hAnsi="Times New Roman" w:cs="Times New Roman"/>
          <w:i/>
          <w:iCs/>
          <w:sz w:val="28"/>
          <w:szCs w:val="28"/>
          <w:shd w:val="clear" w:color="auto" w:fill="FFFFFF"/>
        </w:rPr>
        <w:t>.</w:t>
      </w:r>
    </w:p>
    <w:p w:rsidR="006804D7" w:rsidRDefault="006804D7" w:rsidP="006804D7">
      <w:pPr>
        <w:pStyle w:val="ConsPlusNormal"/>
        <w:shd w:val="clear" w:color="auto" w:fill="FFFFFF"/>
        <w:ind w:firstLine="540"/>
        <w:jc w:val="both"/>
      </w:pPr>
      <w:r>
        <w:rPr>
          <w:rFonts w:ascii="Times New Roman" w:hAnsi="Times New Roman" w:cs="Times New Roman"/>
          <w:sz w:val="28"/>
          <w:szCs w:val="28"/>
          <w:shd w:val="clear" w:color="auto" w:fill="FFFFFF"/>
        </w:rPr>
        <w:t xml:space="preserve">Несогласованные </w:t>
      </w:r>
      <w:proofErr w:type="gramStart"/>
      <w:r>
        <w:rPr>
          <w:rFonts w:ascii="Times New Roman" w:hAnsi="Times New Roman" w:cs="Times New Roman"/>
          <w:sz w:val="28"/>
          <w:szCs w:val="28"/>
          <w:shd w:val="clear" w:color="auto" w:fill="FFFFFF"/>
        </w:rPr>
        <w:t>проекты  решений</w:t>
      </w:r>
      <w:proofErr w:type="gramEnd"/>
      <w:r>
        <w:rPr>
          <w:rFonts w:ascii="Times New Roman" w:hAnsi="Times New Roman" w:cs="Times New Roman"/>
          <w:sz w:val="28"/>
          <w:szCs w:val="28"/>
          <w:shd w:val="clear" w:color="auto" w:fill="FFFFFF"/>
        </w:rPr>
        <w:t xml:space="preserve"> Думы сельского</w:t>
      </w:r>
      <w:r>
        <w:rPr>
          <w:rFonts w:ascii="Times New Roman" w:hAnsi="Times New Roman" w:cs="Times New Roman"/>
          <w:sz w:val="28"/>
          <w:szCs w:val="28"/>
        </w:rPr>
        <w:t xml:space="preserve">  поселения Мостовского сельсовета Варгашинского района Курганской </w:t>
      </w:r>
      <w:r>
        <w:rPr>
          <w:rFonts w:ascii="Times New Roman" w:hAnsi="Times New Roman" w:cs="Times New Roman"/>
          <w:sz w:val="28"/>
          <w:szCs w:val="28"/>
          <w:shd w:val="clear" w:color="auto" w:fill="FFFFFF"/>
        </w:rPr>
        <w:t>области к рассмотрению не принимаются.</w:t>
      </w:r>
    </w:p>
    <w:p w:rsidR="006804D7" w:rsidRDefault="006804D7" w:rsidP="006804D7">
      <w:pPr>
        <w:pStyle w:val="ConsPlusNormal"/>
        <w:numPr>
          <w:ilvl w:val="1"/>
          <w:numId w:val="3"/>
        </w:numPr>
        <w:shd w:val="clear" w:color="auto" w:fill="FFFFFF"/>
        <w:ind w:left="0" w:firstLine="540"/>
        <w:jc w:val="both"/>
      </w:pPr>
      <w:r>
        <w:rPr>
          <w:rFonts w:ascii="Times New Roman" w:hAnsi="Times New Roman" w:cs="Times New Roman"/>
          <w:sz w:val="28"/>
          <w:szCs w:val="28"/>
          <w:shd w:val="clear" w:color="auto" w:fill="FFFFFF"/>
        </w:rPr>
        <w:t xml:space="preserve">Вместе с проектом решения Думы </w:t>
      </w:r>
      <w:proofErr w:type="gramStart"/>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Мостовского сельсовета Варгашинского района Курганской </w:t>
      </w:r>
      <w:r>
        <w:rPr>
          <w:rFonts w:ascii="Times New Roman" w:hAnsi="Times New Roman" w:cs="Times New Roman"/>
          <w:sz w:val="28"/>
          <w:szCs w:val="28"/>
          <w:shd w:val="clear" w:color="auto" w:fill="FFFFFF"/>
        </w:rPr>
        <w:t>области и материалами к нему</w:t>
      </w:r>
      <w:r>
        <w:rPr>
          <w:rFonts w:ascii="Times New Roman" w:hAnsi="Times New Roman" w:cs="Times New Roman"/>
          <w:sz w:val="28"/>
          <w:szCs w:val="28"/>
          <w:shd w:val="clear" w:color="auto" w:fill="FFFF00"/>
        </w:rPr>
        <w:t xml:space="preserve"> </w:t>
      </w:r>
      <w:r>
        <w:rPr>
          <w:rFonts w:ascii="Times New Roman" w:hAnsi="Times New Roman" w:cs="Times New Roman"/>
          <w:sz w:val="28"/>
          <w:szCs w:val="28"/>
          <w:shd w:val="clear" w:color="auto" w:fill="FFFFFF"/>
        </w:rPr>
        <w:t>разработчиком проекта решения  Думы сельского</w:t>
      </w:r>
      <w:r>
        <w:rPr>
          <w:rFonts w:ascii="Times New Roman" w:hAnsi="Times New Roman" w:cs="Times New Roman"/>
          <w:sz w:val="28"/>
          <w:szCs w:val="28"/>
        </w:rPr>
        <w:t xml:space="preserve">  поселения Мостовского сельсовета Варгашинского района Курганской </w:t>
      </w:r>
      <w:r>
        <w:rPr>
          <w:rFonts w:ascii="Times New Roman" w:hAnsi="Times New Roman" w:cs="Times New Roman"/>
          <w:sz w:val="28"/>
          <w:szCs w:val="28"/>
          <w:shd w:val="clear" w:color="auto" w:fill="FFFFFF"/>
        </w:rPr>
        <w:t>области представляются  копии текста вносимого</w:t>
      </w:r>
      <w:r>
        <w:rPr>
          <w:rFonts w:ascii="Times New Roman" w:hAnsi="Times New Roman" w:cs="Times New Roman"/>
          <w:sz w:val="28"/>
          <w:szCs w:val="28"/>
          <w:shd w:val="clear" w:color="auto" w:fill="FFFF00"/>
        </w:rPr>
        <w:t xml:space="preserve"> </w:t>
      </w:r>
      <w:r>
        <w:rPr>
          <w:rFonts w:ascii="Times New Roman" w:hAnsi="Times New Roman" w:cs="Times New Roman"/>
          <w:sz w:val="28"/>
          <w:szCs w:val="28"/>
          <w:shd w:val="clear" w:color="auto" w:fill="FFFFFF"/>
        </w:rPr>
        <w:t>проекта решения  Думы</w:t>
      </w:r>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w:t>
      </w:r>
      <w:r>
        <w:rPr>
          <w:rFonts w:ascii="Times New Roman" w:hAnsi="Times New Roman" w:cs="Times New Roman"/>
          <w:sz w:val="28"/>
          <w:szCs w:val="28"/>
          <w:shd w:val="clear" w:color="auto" w:fill="FFFFFF"/>
        </w:rPr>
        <w:t xml:space="preserve">. Проект </w:t>
      </w:r>
      <w:proofErr w:type="gramStart"/>
      <w:r>
        <w:rPr>
          <w:rFonts w:ascii="Times New Roman" w:hAnsi="Times New Roman" w:cs="Times New Roman"/>
          <w:sz w:val="28"/>
          <w:szCs w:val="28"/>
          <w:shd w:val="clear" w:color="auto" w:fill="FFFFFF"/>
        </w:rPr>
        <w:t>решения  Думы</w:t>
      </w:r>
      <w:proofErr w:type="gram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сельского  поселения Мостовского сельсовета Варгашинского района Курганской </w:t>
      </w:r>
      <w:r>
        <w:rPr>
          <w:rFonts w:ascii="Times New Roman" w:hAnsi="Times New Roman" w:cs="Times New Roman"/>
          <w:sz w:val="28"/>
          <w:szCs w:val="28"/>
          <w:shd w:val="clear" w:color="auto" w:fill="FFFFFF"/>
        </w:rPr>
        <w:t>области и материалы, предусмотренные пунктами 2 и 3 настоящей статьи, представляются разработчиком в документальном и электронном виде.</w:t>
      </w:r>
    </w:p>
    <w:p w:rsidR="006804D7" w:rsidRDefault="006804D7" w:rsidP="006804D7">
      <w:pPr>
        <w:pStyle w:val="ConsPlusNormal"/>
        <w:shd w:val="clear" w:color="auto" w:fill="FFFFFF"/>
        <w:ind w:firstLine="540"/>
        <w:jc w:val="center"/>
        <w:rPr>
          <w:rFonts w:ascii="Times New Roman" w:hAnsi="Times New Roman" w:cs="Times New Roman"/>
          <w:b/>
          <w:bCs/>
          <w:sz w:val="28"/>
          <w:szCs w:val="28"/>
        </w:rPr>
      </w:pPr>
    </w:p>
    <w:p w:rsidR="006804D7" w:rsidRDefault="006804D7" w:rsidP="006804D7">
      <w:pPr>
        <w:pStyle w:val="ConsPlusNormal"/>
        <w:shd w:val="clear" w:color="auto" w:fill="FFFFFF"/>
        <w:ind w:firstLine="540"/>
        <w:jc w:val="center"/>
        <w:rPr>
          <w:rFonts w:ascii="Times New Roman" w:hAnsi="Times New Roman" w:cs="Times New Roman"/>
          <w:b/>
          <w:bCs/>
          <w:sz w:val="28"/>
          <w:szCs w:val="28"/>
        </w:rPr>
      </w:pPr>
      <w:r>
        <w:rPr>
          <w:rFonts w:ascii="Times New Roman" w:hAnsi="Times New Roman" w:cs="Times New Roman"/>
          <w:b/>
          <w:bCs/>
          <w:sz w:val="28"/>
          <w:szCs w:val="28"/>
        </w:rPr>
        <w:t>Глава 7. РАССМОТРЕНИЕ ПРОЕКТОВ РЕШЕНИЙ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0"/>
        <w:jc w:val="center"/>
        <w:rPr>
          <w:rFonts w:ascii="Times New Roman" w:hAnsi="Times New Roman" w:cs="Times New Roman"/>
          <w:b/>
          <w:bCs/>
          <w:sz w:val="28"/>
          <w:szCs w:val="28"/>
        </w:rPr>
      </w:pPr>
    </w:p>
    <w:p w:rsidR="006804D7" w:rsidRDefault="006804D7" w:rsidP="006804D7">
      <w:pPr>
        <w:pStyle w:val="ConsPlusNormal"/>
        <w:shd w:val="clear" w:color="auto" w:fill="FFFFFF"/>
        <w:ind w:firstLine="525"/>
        <w:jc w:val="both"/>
        <w:rPr>
          <w:rFonts w:ascii="Times New Roman" w:hAnsi="Times New Roman" w:cs="Times New Roman"/>
          <w:sz w:val="28"/>
          <w:szCs w:val="28"/>
        </w:rPr>
      </w:pPr>
      <w:r>
        <w:rPr>
          <w:rFonts w:ascii="Times New Roman" w:hAnsi="Times New Roman" w:cs="Times New Roman"/>
          <w:sz w:val="28"/>
          <w:szCs w:val="28"/>
        </w:rPr>
        <w:t>Статья 27. Предварительное обсуждение проекта решения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hanging="15"/>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С момента официального внесения </w:t>
      </w:r>
      <w:proofErr w:type="gramStart"/>
      <w:r>
        <w:rPr>
          <w:rFonts w:ascii="Times New Roman" w:hAnsi="Times New Roman" w:cs="Times New Roman"/>
          <w:sz w:val="28"/>
          <w:szCs w:val="28"/>
        </w:rPr>
        <w:t>проекта  решения</w:t>
      </w:r>
      <w:proofErr w:type="gramEnd"/>
      <w:r>
        <w:rPr>
          <w:rFonts w:ascii="Times New Roman" w:hAnsi="Times New Roman" w:cs="Times New Roman"/>
          <w:sz w:val="28"/>
          <w:szCs w:val="28"/>
        </w:rPr>
        <w:t xml:space="preserve">  Думы сельского поселения Мостовского сельсовета Варгашинского района Курганской </w:t>
      </w:r>
      <w:r>
        <w:rPr>
          <w:rFonts w:ascii="Times New Roman" w:hAnsi="Times New Roman" w:cs="Times New Roman"/>
          <w:sz w:val="28"/>
          <w:szCs w:val="28"/>
        </w:rPr>
        <w:lastRenderedPageBreak/>
        <w:t>области в  Думу сельского поселения Мостовского сельсовета Варгашинского района Курганской области до его рассмотрения на заседании  Думы сельского поселения Мостовского сельсовета Варгашинского района Курганской области проводится его предварительное обсуждение.</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Проекты </w:t>
      </w:r>
      <w:proofErr w:type="gramStart"/>
      <w:r>
        <w:rPr>
          <w:rFonts w:ascii="Times New Roman" w:hAnsi="Times New Roman" w:cs="Times New Roman"/>
          <w:sz w:val="28"/>
          <w:szCs w:val="28"/>
        </w:rPr>
        <w:t>решений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по вопросам местного значения по решению  Думы сельского поселения Мостовского сельсовета Варгашинского района Курганской области могут быть вынесены на открытое обсуждение через средства массовой информации или публичные слушания. Такие проекты публикуются в средствах массовой информации с указанием срока подачи предложений, замечаний и </w:t>
      </w:r>
      <w:proofErr w:type="gramStart"/>
      <w:r>
        <w:rPr>
          <w:rFonts w:ascii="Times New Roman" w:hAnsi="Times New Roman" w:cs="Times New Roman"/>
          <w:sz w:val="28"/>
          <w:szCs w:val="28"/>
        </w:rPr>
        <w:t>дополнений</w:t>
      </w:r>
      <w:proofErr w:type="gramEnd"/>
      <w:r>
        <w:rPr>
          <w:rFonts w:ascii="Times New Roman" w:hAnsi="Times New Roman" w:cs="Times New Roman"/>
          <w:sz w:val="28"/>
          <w:szCs w:val="28"/>
        </w:rPr>
        <w:t xml:space="preserve"> и адреса, по которому должны направляться предложения.</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3. Проекты решений  Думы сельского поселения Мостовского сельсовета Варгашинского района Курганской области, внесенные для рассмотрения в  Думу сельского поселения Мостовского сельсовета Варгашинского района Курганской области, материалы к таким проектам, а также поступившие заключения о соответствии проекта решения Думы сельского поселения Мостовского сельсовета Варгашинского района Курганской области действующему законодательству после регистрации в  Думе сельского поселения Мостовского сельсовета Варгашинского района Курганской области размещаются на  официальном сайте Администрации сельского поселения Мостовского сельсовета Варгашинского района Курганской области. </w:t>
      </w:r>
    </w:p>
    <w:p w:rsidR="006804D7" w:rsidRDefault="006804D7" w:rsidP="006804D7">
      <w:pPr>
        <w:pStyle w:val="Standard"/>
        <w:shd w:val="clear" w:color="auto" w:fill="FFFFFF"/>
        <w:ind w:firstLine="540"/>
        <w:jc w:val="both"/>
        <w:rPr>
          <w:rFonts w:cs="Times New Roman"/>
          <w:i/>
          <w:iCs/>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28. Подготовка проекта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для рассмотрения на заседании  Думы  сельского поселения Мостовского сельсовета Варгашинского района Курганской области.  </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Проект решения  Думы сельского поселения Мостовского сельсовета Варгашинского района Курганской области и комплект документов к нему председатель Думы сельского поселения Мостовского сельсовета Варгашинского района Курганской области, а в его отсутствие заместитель председателя  Думы сельского поселения Мостовского сельсовета Варгашинского района Курганской области, направляет на рассмотрение в рабочую группу Думы сельского поселения Мостовского сельсовета Варгашинского района Курганской области в соответствии с вопросами ее компетенции, которая назначается ответственной за  подготовку проекта решения  Думы сельского поселения Мостовского сельсовета Варгашинского района Курганской области для рассмотрения на заседании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Подготовленный проект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до его рассмотрения депутатами  Думы сельского поселения Мостовского сельсовета </w:t>
      </w:r>
      <w:r>
        <w:rPr>
          <w:rFonts w:ascii="Times New Roman" w:hAnsi="Times New Roman" w:cs="Times New Roman"/>
          <w:sz w:val="28"/>
          <w:szCs w:val="28"/>
        </w:rPr>
        <w:lastRenderedPageBreak/>
        <w:t>Варгашинского района Курганской области должен быть направлен для проведения юридической экспертизы и подготовки заключения о соответствии проекта решения  Думы сельского поселения Мостовского сельсовета Варгашинского района Курганской области действующему законодательству.</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Подготовленный проект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до его рассмотрения депутатами  Думы сельского поселения Мостовского сельсовета Варгашинского района Курганской области направляется в органы прокуратуры (по согласованию) для проведения правового анализа.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Рассмотрение проекта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в ответственной депутатской комиссии осуществляется в порядке, установленном Регламентом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Для работы над проектами </w:t>
      </w:r>
      <w:proofErr w:type="gramStart"/>
      <w:r>
        <w:rPr>
          <w:rFonts w:ascii="Times New Roman" w:hAnsi="Times New Roman" w:cs="Times New Roman"/>
          <w:sz w:val="28"/>
          <w:szCs w:val="28"/>
        </w:rPr>
        <w:t>решений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депутаты могут создавать рабочие группы. Состав и порядок деятельности рабочих групп определяется правовым </w:t>
      </w:r>
      <w:proofErr w:type="gramStart"/>
      <w:r>
        <w:rPr>
          <w:rFonts w:ascii="Times New Roman" w:hAnsi="Times New Roman" w:cs="Times New Roman"/>
          <w:sz w:val="28"/>
          <w:szCs w:val="28"/>
        </w:rPr>
        <w:t>актом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pPr>
      <w:r>
        <w:rPr>
          <w:rFonts w:ascii="Times New Roman" w:hAnsi="Times New Roman" w:cs="Times New Roman"/>
          <w:sz w:val="28"/>
          <w:szCs w:val="28"/>
        </w:rPr>
        <w:t xml:space="preserve">3. На заседания ответственной рабочей </w:t>
      </w:r>
      <w:proofErr w:type="gramStart"/>
      <w:r>
        <w:rPr>
          <w:rFonts w:ascii="Times New Roman" w:hAnsi="Times New Roman" w:cs="Times New Roman"/>
          <w:sz w:val="28"/>
          <w:szCs w:val="28"/>
        </w:rPr>
        <w:t xml:space="preserve">группы </w:t>
      </w:r>
      <w:r>
        <w:rPr>
          <w:rFonts w:ascii="Times New Roman" w:hAnsi="Times New Roman" w:cs="Times New Roman"/>
          <w:i/>
          <w:iCs/>
          <w:sz w:val="28"/>
          <w:szCs w:val="28"/>
        </w:rPr>
        <w:t xml:space="preserve"> </w:t>
      </w:r>
      <w:r>
        <w:rPr>
          <w:rFonts w:ascii="Times New Roman" w:hAnsi="Times New Roman" w:cs="Times New Roman"/>
          <w:sz w:val="28"/>
          <w:szCs w:val="28"/>
        </w:rPr>
        <w:t>приглашаются</w:t>
      </w:r>
      <w:proofErr w:type="gramEnd"/>
      <w:r>
        <w:rPr>
          <w:rFonts w:ascii="Times New Roman" w:hAnsi="Times New Roman" w:cs="Times New Roman"/>
          <w:sz w:val="28"/>
          <w:szCs w:val="28"/>
        </w:rPr>
        <w:t xml:space="preserve"> с правом совещательного голоса специалисты Администрации сельского поселения Мостовского сельсовета Варгашинского района Курганской области, субъекты правотворческой инициативы (их представители), которые представляют замечания и предложения по рассматриваемому проекту решения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4. Проект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может быть направлен на заключение Главе сельского поселения Мостовского сельсовета Варгашинского района Курганской области, в  органы местного самоуправления иных муниципальных образований (по согласованию), а также в органы государственной власти (по согласованию).</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5. Замечания и предложения субъектов правотворческой инициативы по проекту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а также замечания и предложения, полученные в ходе открытого обсуждения проекта решения сельского поселения Мостовского сельсовета Варгашинского района Курганской области Думы через средства массовой информации, направляются в ответственную рабочую группу.</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6. По итогам рассмотрения проекта решения  Думы сельского поселения Мостовского сельсовета Варгашинского района Курганской области ответственная рабочая группа может вернуть его для дополнительной проработки или рекомендовать  Думе сельского поселения Мостовского сельсовета Варгашинского района Курганской области принять решение (в том числе с учетом поступивших на него замечаний и предложений) или отклонить </w:t>
      </w:r>
      <w:r>
        <w:rPr>
          <w:rFonts w:ascii="Times New Roman" w:hAnsi="Times New Roman" w:cs="Times New Roman"/>
          <w:sz w:val="28"/>
          <w:szCs w:val="28"/>
        </w:rPr>
        <w:lastRenderedPageBreak/>
        <w:t>данный проект решения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pPr>
      <w:r>
        <w:rPr>
          <w:rFonts w:ascii="Times New Roman" w:hAnsi="Times New Roman" w:cs="Times New Roman"/>
          <w:sz w:val="28"/>
          <w:szCs w:val="28"/>
        </w:rPr>
        <w:t xml:space="preserve">7. Проект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подготовленный ответственной рабочей группой</w:t>
      </w:r>
      <w:r>
        <w:rPr>
          <w:rFonts w:ascii="Times New Roman" w:hAnsi="Times New Roman" w:cs="Times New Roman"/>
          <w:i/>
          <w:iCs/>
          <w:sz w:val="28"/>
          <w:szCs w:val="28"/>
        </w:rPr>
        <w:t>,</w:t>
      </w:r>
      <w:r>
        <w:rPr>
          <w:rFonts w:ascii="Times New Roman" w:hAnsi="Times New Roman" w:cs="Times New Roman"/>
          <w:sz w:val="28"/>
          <w:szCs w:val="28"/>
        </w:rPr>
        <w:t xml:space="preserve"> с визами Думы сельского поселения Мостовского сельсовета Варгашинского района Курганской области, материалы к нему направляются для  рассмотрение на заседании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29. Рассмотрение проекта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и принятие решения на заседании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center"/>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При рассмотрении   Думой сельского поселения Мостовского сельсовета Варгашинского района Курганской области проекта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обсуждаются его основные положения, вопрос о необходимости его принятия, дается общая оценка концепции проекта, определяется его соответствие действующему законодательству.</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Рассмотрение проекта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осуществляется в порядке, установленном Регламентом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3. По результатам рассмотрения проекта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Дума сельского поселения Мостовского сельсовета Варгашинского района Курганской области принимает одно из следующих решений:</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принять </w:t>
      </w:r>
      <w:proofErr w:type="gramStart"/>
      <w:r>
        <w:rPr>
          <w:rFonts w:ascii="Times New Roman" w:hAnsi="Times New Roman" w:cs="Times New Roman"/>
          <w:sz w:val="28"/>
          <w:szCs w:val="28"/>
        </w:rPr>
        <w:t>решение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w:t>
      </w:r>
    </w:p>
    <w:p w:rsidR="006804D7" w:rsidRDefault="006804D7" w:rsidP="006804D7">
      <w:pPr>
        <w:pStyle w:val="ConsPlusNormal"/>
        <w:numPr>
          <w:ilvl w:val="0"/>
          <w:numId w:val="4"/>
        </w:numPr>
        <w:shd w:val="clear" w:color="auto" w:fill="FFFFFF"/>
        <w:ind w:left="0" w:firstLine="540"/>
        <w:jc w:val="both"/>
        <w:rPr>
          <w:rFonts w:ascii="Times New Roman" w:hAnsi="Times New Roman" w:cs="Times New Roman"/>
          <w:sz w:val="28"/>
          <w:szCs w:val="28"/>
        </w:rPr>
      </w:pPr>
      <w:r>
        <w:rPr>
          <w:rFonts w:ascii="Times New Roman" w:hAnsi="Times New Roman" w:cs="Times New Roman"/>
          <w:sz w:val="28"/>
          <w:szCs w:val="28"/>
        </w:rPr>
        <w:t xml:space="preserve"> отклонить проект </w:t>
      </w:r>
      <w:proofErr w:type="gramStart"/>
      <w:r>
        <w:rPr>
          <w:rFonts w:ascii="Times New Roman" w:hAnsi="Times New Roman" w:cs="Times New Roman"/>
          <w:sz w:val="28"/>
          <w:szCs w:val="28"/>
        </w:rPr>
        <w:t>решения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w:t>
      </w:r>
    </w:p>
    <w:p w:rsidR="006804D7" w:rsidRDefault="006804D7" w:rsidP="006804D7">
      <w:pPr>
        <w:pStyle w:val="ConsPlusNormal"/>
        <w:numPr>
          <w:ilvl w:val="0"/>
          <w:numId w:val="4"/>
        </w:numPr>
        <w:shd w:val="clear" w:color="auto" w:fill="FFFFFF"/>
        <w:ind w:left="0" w:firstLine="540"/>
        <w:jc w:val="both"/>
        <w:rPr>
          <w:rFonts w:ascii="Times New Roman" w:hAnsi="Times New Roman" w:cs="Times New Roman"/>
          <w:sz w:val="28"/>
          <w:szCs w:val="28"/>
        </w:rPr>
      </w:pPr>
      <w:r>
        <w:rPr>
          <w:rFonts w:ascii="Times New Roman" w:hAnsi="Times New Roman" w:cs="Times New Roman"/>
          <w:sz w:val="28"/>
          <w:szCs w:val="28"/>
        </w:rPr>
        <w:t xml:space="preserve"> вернуть проект решения Думы сельского поселения Мостовского сельсовета Варгашинского района Курганской области для дополнительной проработки.  </w:t>
      </w:r>
    </w:p>
    <w:p w:rsidR="006804D7" w:rsidRDefault="006804D7" w:rsidP="006804D7">
      <w:pPr>
        <w:pStyle w:val="Standard"/>
        <w:shd w:val="clear" w:color="auto" w:fill="FFFFFF"/>
        <w:jc w:val="both"/>
      </w:pPr>
      <w:r>
        <w:rPr>
          <w:rFonts w:eastAsia="Arial" w:cs="Times New Roman"/>
          <w:i/>
          <w:iCs/>
          <w:sz w:val="28"/>
          <w:szCs w:val="28"/>
        </w:rPr>
        <w:t xml:space="preserve">    </w:t>
      </w:r>
      <w:r>
        <w:rPr>
          <w:rFonts w:eastAsia="Arial" w:cs="Times New Roman"/>
          <w:sz w:val="28"/>
          <w:szCs w:val="28"/>
        </w:rPr>
        <w:t xml:space="preserve">4. </w:t>
      </w:r>
      <w:proofErr w:type="gramStart"/>
      <w:r>
        <w:rPr>
          <w:rFonts w:eastAsia="Arial" w:cs="Times New Roman"/>
          <w:sz w:val="28"/>
          <w:szCs w:val="28"/>
        </w:rPr>
        <w:t>Решение  Думы</w:t>
      </w:r>
      <w:proofErr w:type="gramEnd"/>
      <w:r>
        <w:rPr>
          <w:rFonts w:eastAsia="Arial" w:cs="Times New Roman"/>
          <w:sz w:val="28"/>
          <w:szCs w:val="28"/>
        </w:rPr>
        <w:t xml:space="preserve"> </w:t>
      </w:r>
      <w:r>
        <w:rPr>
          <w:rFonts w:cs="Times New Roman"/>
          <w:sz w:val="28"/>
          <w:szCs w:val="28"/>
        </w:rPr>
        <w:t>сельского поселения Мостовского сельсовета Варгашинского района Курганской области</w:t>
      </w:r>
      <w:r>
        <w:rPr>
          <w:rFonts w:eastAsia="Arial" w:cs="Times New Roman"/>
          <w:sz w:val="28"/>
          <w:szCs w:val="28"/>
        </w:rPr>
        <w:t xml:space="preserve"> подписывается председателем Думы</w:t>
      </w:r>
      <w:r>
        <w:rPr>
          <w:rFonts w:cs="Times New Roman"/>
          <w:sz w:val="28"/>
          <w:szCs w:val="28"/>
        </w:rPr>
        <w:t xml:space="preserve"> сельского поселения Мостовского сельсовета Варгашинского района Курганской области</w:t>
      </w:r>
      <w:r>
        <w:rPr>
          <w:rFonts w:eastAsia="Arial" w:cs="Times New Roman"/>
          <w:sz w:val="28"/>
          <w:szCs w:val="28"/>
        </w:rPr>
        <w:t xml:space="preserve">.  </w:t>
      </w:r>
    </w:p>
    <w:p w:rsidR="006804D7" w:rsidRDefault="006804D7" w:rsidP="006804D7">
      <w:pPr>
        <w:pStyle w:val="Standard"/>
        <w:shd w:val="clear" w:color="auto" w:fill="FFFFFF"/>
        <w:ind w:firstLine="540"/>
        <w:jc w:val="both"/>
        <w:rPr>
          <w:rFonts w:eastAsia="Arial" w:cs="Times New Roman"/>
          <w:i/>
          <w:iCs/>
          <w:sz w:val="28"/>
          <w:szCs w:val="28"/>
        </w:rPr>
      </w:pPr>
    </w:p>
    <w:p w:rsidR="006804D7" w:rsidRDefault="006804D7" w:rsidP="006804D7">
      <w:pPr>
        <w:pStyle w:val="Standard"/>
        <w:shd w:val="clear" w:color="auto" w:fill="FFFFFF"/>
        <w:ind w:firstLine="540"/>
        <w:jc w:val="both"/>
        <w:rPr>
          <w:rFonts w:eastAsia="Arial" w:cs="Times New Roman"/>
          <w:i/>
          <w:iCs/>
          <w:sz w:val="28"/>
          <w:szCs w:val="28"/>
        </w:rPr>
      </w:pPr>
    </w:p>
    <w:p w:rsidR="006804D7" w:rsidRDefault="006804D7" w:rsidP="006804D7">
      <w:pPr>
        <w:pStyle w:val="Standard"/>
        <w:shd w:val="clear" w:color="auto" w:fill="FFFFFF"/>
        <w:ind w:firstLine="540"/>
        <w:jc w:val="both"/>
        <w:rPr>
          <w:rFonts w:cs="Times New Roman"/>
          <w:i/>
          <w:iCs/>
          <w:sz w:val="28"/>
          <w:szCs w:val="28"/>
        </w:rPr>
      </w:pPr>
    </w:p>
    <w:p w:rsidR="006804D7" w:rsidRDefault="006804D7" w:rsidP="006804D7">
      <w:pPr>
        <w:pStyle w:val="Standard"/>
        <w:shd w:val="clear" w:color="auto" w:fill="FFFFFF"/>
        <w:ind w:firstLine="540"/>
        <w:jc w:val="center"/>
        <w:rPr>
          <w:rFonts w:cs="Times New Roman"/>
          <w:b/>
          <w:bCs/>
          <w:sz w:val="28"/>
          <w:szCs w:val="28"/>
        </w:rPr>
      </w:pPr>
      <w:r>
        <w:rPr>
          <w:rFonts w:cs="Times New Roman"/>
          <w:b/>
          <w:bCs/>
          <w:sz w:val="28"/>
          <w:szCs w:val="28"/>
        </w:rPr>
        <w:t xml:space="preserve">ГЛАВА 8. </w:t>
      </w:r>
      <w:proofErr w:type="gramStart"/>
      <w:r>
        <w:rPr>
          <w:rFonts w:cs="Times New Roman"/>
          <w:b/>
          <w:bCs/>
          <w:sz w:val="28"/>
          <w:szCs w:val="28"/>
        </w:rPr>
        <w:t>ОПУБЛИКОВАНИЕ  РЕШЕНИЙ</w:t>
      </w:r>
      <w:proofErr w:type="gramEnd"/>
      <w:r>
        <w:rPr>
          <w:rFonts w:cs="Times New Roman"/>
          <w:b/>
          <w:bCs/>
          <w:sz w:val="28"/>
          <w:szCs w:val="28"/>
        </w:rPr>
        <w:t xml:space="preserve">  ДУМЫ СЕЛЬСКОГО ПОСЕЛЕНИЯ МОСТОВСКОГО СЕЛЬСОВЕТА ВАРГАШИНСКОГО </w:t>
      </w:r>
      <w:r>
        <w:rPr>
          <w:rFonts w:cs="Times New Roman"/>
          <w:b/>
          <w:bCs/>
          <w:sz w:val="28"/>
          <w:szCs w:val="28"/>
        </w:rPr>
        <w:lastRenderedPageBreak/>
        <w:t xml:space="preserve">РАЙОНА КУРГАНСКОЙ ОБЛАСТИ И КОНТРОЛЬ </w:t>
      </w:r>
    </w:p>
    <w:p w:rsidR="006804D7" w:rsidRDefault="006804D7" w:rsidP="006804D7">
      <w:pPr>
        <w:pStyle w:val="Standard"/>
        <w:shd w:val="clear" w:color="auto" w:fill="FFFFFF"/>
        <w:ind w:firstLine="540"/>
        <w:jc w:val="center"/>
        <w:rPr>
          <w:rFonts w:cs="Times New Roman"/>
          <w:b/>
          <w:bCs/>
          <w:sz w:val="28"/>
          <w:szCs w:val="28"/>
        </w:rPr>
      </w:pPr>
      <w:r>
        <w:rPr>
          <w:rFonts w:cs="Times New Roman"/>
          <w:b/>
          <w:bCs/>
          <w:sz w:val="28"/>
          <w:szCs w:val="28"/>
        </w:rPr>
        <w:t>ЗА ИХ ИСПОЛНЕНИЕМ</w:t>
      </w:r>
    </w:p>
    <w:p w:rsidR="006804D7" w:rsidRDefault="006804D7" w:rsidP="006804D7">
      <w:pPr>
        <w:pStyle w:val="Standard"/>
        <w:shd w:val="clear" w:color="auto" w:fill="FFFFFF"/>
        <w:ind w:firstLine="540"/>
        <w:jc w:val="center"/>
        <w:rPr>
          <w:rFonts w:cs="Times New Roman"/>
          <w:b/>
          <w:bCs/>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30. Опубликование </w:t>
      </w:r>
      <w:proofErr w:type="gramStart"/>
      <w:r>
        <w:rPr>
          <w:rFonts w:ascii="Times New Roman" w:hAnsi="Times New Roman" w:cs="Times New Roman"/>
          <w:sz w:val="28"/>
          <w:szCs w:val="28"/>
        </w:rPr>
        <w:t>решений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 </w:t>
      </w:r>
      <w:proofErr w:type="gramStart"/>
      <w:r>
        <w:rPr>
          <w:rFonts w:ascii="Times New Roman" w:hAnsi="Times New Roman" w:cs="Times New Roman"/>
          <w:sz w:val="28"/>
          <w:szCs w:val="28"/>
        </w:rPr>
        <w:t>принятое  Думой</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направляется в десятидневный срок Главе сельского поселения Мостовского сельсовета Варгашинского района Курганской области  для его подписания и опубликования.</w:t>
      </w:r>
    </w:p>
    <w:p w:rsidR="006804D7" w:rsidRDefault="006804D7" w:rsidP="006804D7">
      <w:pPr>
        <w:pStyle w:val="ConsPlusNormal"/>
        <w:shd w:val="clear" w:color="auto" w:fill="FFFFFF"/>
        <w:ind w:firstLine="540"/>
        <w:jc w:val="both"/>
      </w:pPr>
      <w:r>
        <w:rPr>
          <w:rFonts w:ascii="Times New Roman" w:hAnsi="Times New Roman" w:cs="Times New Roman"/>
          <w:sz w:val="28"/>
          <w:szCs w:val="28"/>
        </w:rPr>
        <w:t>2. После подписания решение Думы сельского поселения Мостовского сельсовета Варгашинского района Курганской области в течение 10 дней направляется Главой сельского поселения Мостовского сельсовета Варгашинского района Курганской области для официального опубликования в Информационном бюллетене сельского поселения Мостовского сельсовета Варгашинского района Курганской области</w:t>
      </w:r>
      <w:r>
        <w:rPr>
          <w:rFonts w:ascii="Times New Roman" w:hAnsi="Times New Roman" w:cs="Times New Roman"/>
          <w:i/>
          <w:iCs/>
          <w:sz w:val="28"/>
          <w:szCs w:val="28"/>
        </w:rPr>
        <w:t xml:space="preserve">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31. Контроль за исполнением </w:t>
      </w:r>
      <w:proofErr w:type="gramStart"/>
      <w:r>
        <w:rPr>
          <w:rFonts w:ascii="Times New Roman" w:hAnsi="Times New Roman" w:cs="Times New Roman"/>
          <w:sz w:val="28"/>
          <w:szCs w:val="28"/>
        </w:rPr>
        <w:t>решений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1. Общий контроль за исполнением </w:t>
      </w:r>
      <w:proofErr w:type="gramStart"/>
      <w:r>
        <w:rPr>
          <w:rFonts w:ascii="Times New Roman" w:hAnsi="Times New Roman" w:cs="Times New Roman"/>
          <w:sz w:val="28"/>
          <w:szCs w:val="28"/>
        </w:rPr>
        <w:t>решений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организует Председатель  Думы сельского поселения Мостовского сельсовета Варгашинского района Курганской области.  </w:t>
      </w: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2. На </w:t>
      </w:r>
      <w:proofErr w:type="gramStart"/>
      <w:r>
        <w:rPr>
          <w:rFonts w:ascii="Times New Roman" w:hAnsi="Times New Roman" w:cs="Times New Roman"/>
          <w:sz w:val="28"/>
          <w:szCs w:val="28"/>
        </w:rPr>
        <w:t>заседаниях  Думы</w:t>
      </w:r>
      <w:proofErr w:type="gramEnd"/>
      <w:r>
        <w:rPr>
          <w:rFonts w:ascii="Times New Roman" w:hAnsi="Times New Roman" w:cs="Times New Roman"/>
          <w:sz w:val="28"/>
          <w:szCs w:val="28"/>
        </w:rPr>
        <w:t xml:space="preserve"> сельского поселения Мостовского сельсовета Варгашинского района Курганской области заслушивается информация о ходе исполнения решений  Думы сельского поселения Мостовского сельсовета Варгашинского района Курганской области и осуществляется снятие их с контроля.</w:t>
      </w:r>
    </w:p>
    <w:p w:rsidR="006804D7" w:rsidRDefault="006804D7" w:rsidP="006804D7">
      <w:pPr>
        <w:pStyle w:val="Standard"/>
        <w:shd w:val="clear" w:color="auto" w:fill="FFFFFF"/>
        <w:ind w:firstLine="540"/>
        <w:jc w:val="both"/>
        <w:rPr>
          <w:rFonts w:cs="Times New Roman"/>
          <w:sz w:val="28"/>
          <w:szCs w:val="28"/>
        </w:rPr>
      </w:pPr>
      <w:r>
        <w:rPr>
          <w:rFonts w:cs="Times New Roman"/>
          <w:sz w:val="28"/>
          <w:szCs w:val="28"/>
        </w:rPr>
        <w:t xml:space="preserve">3. Формы и порядок осуществления контрольной </w:t>
      </w:r>
      <w:proofErr w:type="gramStart"/>
      <w:r>
        <w:rPr>
          <w:rFonts w:cs="Times New Roman"/>
          <w:sz w:val="28"/>
          <w:szCs w:val="28"/>
        </w:rPr>
        <w:t>деятельности  Думы</w:t>
      </w:r>
      <w:proofErr w:type="gramEnd"/>
      <w:r>
        <w:rPr>
          <w:rFonts w:cs="Times New Roman"/>
          <w:sz w:val="28"/>
          <w:szCs w:val="28"/>
        </w:rPr>
        <w:t xml:space="preserve"> сельского поселения Мостовского сельсовета Варгашинского района Курганской области за исполнением решений  Думы сельского поселения Мостовского сельсовета Варгашинского района Курганской области устанавливаются Регламентом  Думы сельского поселения Мостовского сельсовета Варгашинского района Курганской области.</w:t>
      </w:r>
    </w:p>
    <w:p w:rsidR="006804D7" w:rsidRDefault="006804D7" w:rsidP="006804D7">
      <w:pPr>
        <w:pStyle w:val="ConsPlusNormal"/>
        <w:shd w:val="clear" w:color="auto" w:fill="FFFFFF"/>
        <w:ind w:firstLine="540"/>
        <w:jc w:val="both"/>
        <w:rPr>
          <w:rFonts w:ascii="Times New Roman" w:hAnsi="Times New Roman" w:cs="Times New Roman"/>
          <w:sz w:val="28"/>
          <w:szCs w:val="28"/>
        </w:rPr>
      </w:pPr>
    </w:p>
    <w:p w:rsidR="006804D7" w:rsidRDefault="006804D7" w:rsidP="006804D7">
      <w:pPr>
        <w:pStyle w:val="Standard"/>
        <w:shd w:val="clear" w:color="auto" w:fill="FFFFFF"/>
        <w:ind w:firstLine="540"/>
        <w:jc w:val="center"/>
        <w:rPr>
          <w:rFonts w:cs="Times New Roman"/>
          <w:b/>
          <w:bCs/>
          <w:sz w:val="28"/>
          <w:szCs w:val="28"/>
        </w:rPr>
      </w:pPr>
      <w:r>
        <w:rPr>
          <w:rFonts w:cs="Times New Roman"/>
          <w:b/>
          <w:bCs/>
          <w:sz w:val="28"/>
          <w:szCs w:val="28"/>
        </w:rPr>
        <w:t>ГЛАВА 9. ЗАКЛЮЧИТЕЛЬНЫЕ ПОЛОЖЕНИЯ</w:t>
      </w:r>
    </w:p>
    <w:p w:rsidR="006804D7" w:rsidRDefault="006804D7" w:rsidP="006804D7">
      <w:pPr>
        <w:pStyle w:val="Standard"/>
        <w:shd w:val="clear" w:color="auto" w:fill="FFFFFF"/>
        <w:ind w:firstLine="540"/>
        <w:jc w:val="both"/>
        <w:rPr>
          <w:rFonts w:cs="Times New Roman"/>
          <w:b/>
          <w:bCs/>
          <w:sz w:val="28"/>
          <w:szCs w:val="28"/>
        </w:rPr>
      </w:pPr>
    </w:p>
    <w:p w:rsidR="006804D7" w:rsidRDefault="006804D7" w:rsidP="006804D7">
      <w:pPr>
        <w:pStyle w:val="Standard"/>
        <w:shd w:val="clear" w:color="auto" w:fill="FFFFFF"/>
        <w:ind w:firstLine="540"/>
        <w:jc w:val="both"/>
        <w:rPr>
          <w:rFonts w:cs="Times New Roman"/>
          <w:sz w:val="28"/>
          <w:szCs w:val="28"/>
        </w:rPr>
      </w:pPr>
      <w:r>
        <w:rPr>
          <w:rFonts w:cs="Times New Roman"/>
          <w:sz w:val="28"/>
          <w:szCs w:val="28"/>
        </w:rPr>
        <w:t>Статья 32. Вступление решения в силу и контроль за его исполнением.</w:t>
      </w:r>
    </w:p>
    <w:p w:rsidR="006804D7" w:rsidRDefault="006804D7" w:rsidP="006804D7">
      <w:pPr>
        <w:pStyle w:val="Standard"/>
        <w:shd w:val="clear" w:color="auto" w:fill="FFFFFF"/>
        <w:ind w:firstLine="540"/>
        <w:jc w:val="both"/>
        <w:rPr>
          <w:rFonts w:cs="Times New Roman"/>
          <w:sz w:val="28"/>
          <w:szCs w:val="28"/>
        </w:rPr>
      </w:pPr>
    </w:p>
    <w:p w:rsidR="006804D7" w:rsidRDefault="006804D7" w:rsidP="006804D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1. Настоящее решение вступает в силу после его опубликования в Информационном бюллетене сельского поселения Мостовского сельсовета Варгашинского района Курганской области.</w:t>
      </w:r>
    </w:p>
    <w:p w:rsidR="006804D7" w:rsidRDefault="006804D7" w:rsidP="006804D7">
      <w:pPr>
        <w:pStyle w:val="Standard"/>
      </w:pPr>
    </w:p>
    <w:p w:rsidR="006804D7" w:rsidRDefault="006804D7" w:rsidP="006804D7">
      <w:pPr>
        <w:pStyle w:val="ConsPlusNormal"/>
        <w:shd w:val="clear" w:color="auto" w:fill="FFFFFF"/>
        <w:ind w:firstLine="0"/>
        <w:jc w:val="right"/>
        <w:rPr>
          <w:rFonts w:ascii="Times New Roman" w:hAnsi="Times New Roman" w:cs="Times New Roman"/>
          <w:sz w:val="28"/>
          <w:szCs w:val="28"/>
        </w:rPr>
      </w:pPr>
    </w:p>
    <w:p w:rsidR="006804D7" w:rsidRDefault="006804D7" w:rsidP="006804D7">
      <w:pPr>
        <w:pStyle w:val="Standard"/>
        <w:shd w:val="clear" w:color="auto" w:fill="FFFFFF"/>
        <w:rPr>
          <w:rFonts w:cs="Times New Roman"/>
          <w:sz w:val="28"/>
          <w:szCs w:val="28"/>
        </w:rPr>
      </w:pPr>
    </w:p>
    <w:p w:rsidR="006804D7" w:rsidRDefault="006804D7" w:rsidP="006804D7">
      <w:pPr>
        <w:pStyle w:val="Standard"/>
        <w:shd w:val="clear" w:color="auto" w:fill="FFFFFF"/>
        <w:rPr>
          <w:rFonts w:cs="Times New Roman"/>
          <w:sz w:val="28"/>
          <w:szCs w:val="28"/>
        </w:rPr>
      </w:pPr>
    </w:p>
    <w:p w:rsidR="006804D7" w:rsidRDefault="006804D7" w:rsidP="006804D7">
      <w:pPr>
        <w:pStyle w:val="Standard"/>
        <w:shd w:val="clear" w:color="auto" w:fill="FFFFFF"/>
        <w:rPr>
          <w:rFonts w:cs="Times New Roman"/>
          <w:sz w:val="28"/>
          <w:szCs w:val="28"/>
        </w:rPr>
      </w:pPr>
    </w:p>
    <w:p w:rsidR="006804D7" w:rsidRDefault="006804D7" w:rsidP="006804D7">
      <w:pPr>
        <w:pStyle w:val="Standard"/>
        <w:shd w:val="clear" w:color="auto" w:fill="FFFFFF"/>
        <w:rPr>
          <w:rFonts w:cs="Times New Roman"/>
          <w:sz w:val="28"/>
          <w:szCs w:val="28"/>
        </w:rPr>
      </w:pPr>
      <w:r>
        <w:rPr>
          <w:rFonts w:cs="Times New Roman"/>
          <w:sz w:val="28"/>
          <w:szCs w:val="28"/>
        </w:rPr>
        <w:t xml:space="preserve">Председатель сельского поселения </w:t>
      </w:r>
    </w:p>
    <w:p w:rsidR="006804D7" w:rsidRDefault="006804D7" w:rsidP="006804D7">
      <w:pPr>
        <w:pStyle w:val="Standard"/>
        <w:shd w:val="clear" w:color="auto" w:fill="FFFFFF"/>
        <w:rPr>
          <w:rFonts w:cs="Times New Roman"/>
          <w:sz w:val="28"/>
          <w:szCs w:val="28"/>
        </w:rPr>
      </w:pPr>
      <w:r>
        <w:rPr>
          <w:rFonts w:cs="Times New Roman"/>
          <w:sz w:val="28"/>
          <w:szCs w:val="28"/>
        </w:rPr>
        <w:t>Мостовского сельсовета</w:t>
      </w:r>
    </w:p>
    <w:p w:rsidR="006804D7" w:rsidRDefault="006804D7" w:rsidP="006804D7">
      <w:pPr>
        <w:pStyle w:val="Standard"/>
        <w:shd w:val="clear" w:color="auto" w:fill="FFFFFF"/>
        <w:rPr>
          <w:rFonts w:cs="Times New Roman"/>
          <w:sz w:val="28"/>
          <w:szCs w:val="28"/>
        </w:rPr>
      </w:pPr>
      <w:r>
        <w:rPr>
          <w:rFonts w:cs="Times New Roman"/>
          <w:sz w:val="28"/>
          <w:szCs w:val="28"/>
        </w:rPr>
        <w:t>Варгашинского района</w:t>
      </w:r>
    </w:p>
    <w:p w:rsidR="006804D7" w:rsidRDefault="006804D7" w:rsidP="006804D7">
      <w:pPr>
        <w:pStyle w:val="Standard"/>
        <w:shd w:val="clear" w:color="auto" w:fill="FFFFFF"/>
        <w:rPr>
          <w:rFonts w:cs="Times New Roman"/>
          <w:sz w:val="28"/>
          <w:szCs w:val="28"/>
        </w:rPr>
      </w:pPr>
      <w:r>
        <w:rPr>
          <w:rFonts w:cs="Times New Roman"/>
          <w:sz w:val="28"/>
          <w:szCs w:val="28"/>
        </w:rPr>
        <w:t xml:space="preserve">Курганской области                                               </w:t>
      </w:r>
      <w:r>
        <w:rPr>
          <w:rFonts w:cs="Times New Roman"/>
          <w:sz w:val="28"/>
          <w:szCs w:val="28"/>
        </w:rPr>
        <w:t xml:space="preserve">             </w:t>
      </w:r>
      <w:r>
        <w:rPr>
          <w:rFonts w:cs="Times New Roman"/>
          <w:sz w:val="28"/>
          <w:szCs w:val="28"/>
        </w:rPr>
        <w:t>М.А. Кондратьева</w:t>
      </w:r>
    </w:p>
    <w:p w:rsidR="006804D7" w:rsidRDefault="006804D7" w:rsidP="006804D7">
      <w:pPr>
        <w:pStyle w:val="Standard"/>
        <w:shd w:val="clear" w:color="auto" w:fill="FFFFFF"/>
        <w:jc w:val="right"/>
        <w:rPr>
          <w:rFonts w:cs="Times New Roman"/>
          <w:sz w:val="28"/>
          <w:szCs w:val="28"/>
        </w:rPr>
      </w:pPr>
    </w:p>
    <w:p w:rsidR="006804D7" w:rsidRDefault="006804D7" w:rsidP="006804D7">
      <w:pPr>
        <w:pStyle w:val="ConsPlusNormal"/>
        <w:shd w:val="clear" w:color="auto" w:fill="FFFFFF"/>
        <w:ind w:firstLine="0"/>
        <w:rPr>
          <w:rFonts w:ascii="Times New Roman" w:hAnsi="Times New Roman" w:cs="Times New Roman"/>
          <w:sz w:val="28"/>
          <w:szCs w:val="28"/>
        </w:rPr>
      </w:pPr>
    </w:p>
    <w:p w:rsidR="006804D7" w:rsidRDefault="006804D7" w:rsidP="006804D7">
      <w:pPr>
        <w:pStyle w:val="ConsPlusNormal"/>
        <w:shd w:val="clear" w:color="auto" w:fill="FFFFFF"/>
        <w:ind w:firstLine="0"/>
        <w:rPr>
          <w:rFonts w:ascii="Times New Roman" w:hAnsi="Times New Roman" w:cs="Times New Roman"/>
          <w:sz w:val="28"/>
          <w:szCs w:val="28"/>
        </w:rPr>
      </w:pPr>
      <w:proofErr w:type="gramStart"/>
      <w:r>
        <w:rPr>
          <w:rFonts w:ascii="Times New Roman" w:hAnsi="Times New Roman" w:cs="Times New Roman"/>
          <w:sz w:val="28"/>
          <w:szCs w:val="28"/>
        </w:rPr>
        <w:t>Глава  сельского</w:t>
      </w:r>
      <w:proofErr w:type="gramEnd"/>
      <w:r>
        <w:rPr>
          <w:rFonts w:ascii="Times New Roman" w:hAnsi="Times New Roman" w:cs="Times New Roman"/>
          <w:sz w:val="28"/>
          <w:szCs w:val="28"/>
        </w:rPr>
        <w:t xml:space="preserve"> поселения </w:t>
      </w:r>
    </w:p>
    <w:p w:rsidR="006804D7" w:rsidRDefault="006804D7" w:rsidP="006804D7">
      <w:pPr>
        <w:pStyle w:val="ConsPlusNormal"/>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Мостовского сельсовета </w:t>
      </w:r>
    </w:p>
    <w:p w:rsidR="006804D7" w:rsidRDefault="006804D7" w:rsidP="006804D7">
      <w:pPr>
        <w:pStyle w:val="ConsPlusNormal"/>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Варгашинского района </w:t>
      </w:r>
    </w:p>
    <w:p w:rsidR="006804D7" w:rsidRDefault="006804D7" w:rsidP="006804D7">
      <w:pPr>
        <w:pStyle w:val="ConsPlusNormal"/>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Курганской области                                     </w:t>
      </w:r>
      <w:r>
        <w:rPr>
          <w:rFonts w:ascii="Times New Roman" w:hAnsi="Times New Roman" w:cs="Times New Roman"/>
          <w:sz w:val="28"/>
          <w:szCs w:val="28"/>
        </w:rPr>
        <w:t xml:space="preserve">                </w:t>
      </w:r>
      <w:r>
        <w:rPr>
          <w:rFonts w:ascii="Times New Roman" w:hAnsi="Times New Roman" w:cs="Times New Roman"/>
          <w:sz w:val="28"/>
          <w:szCs w:val="28"/>
        </w:rPr>
        <w:t xml:space="preserve">          С.А. Сергеев</w:t>
      </w:r>
    </w:p>
    <w:p w:rsidR="002A1C4C" w:rsidRDefault="002A1C4C" w:rsidP="006804D7"/>
    <w:sectPr w:rsidR="002A1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92A7E"/>
    <w:multiLevelType w:val="multilevel"/>
    <w:tmpl w:val="CF382FF8"/>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36E3C3D"/>
    <w:multiLevelType w:val="multilevel"/>
    <w:tmpl w:val="67D86B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4A56A94"/>
    <w:multiLevelType w:val="multilevel"/>
    <w:tmpl w:val="DB828D88"/>
    <w:lvl w:ilvl="0">
      <w:start w:val="1"/>
      <w:numFmt w:val="decimal"/>
      <w:lvlText w:val="%1."/>
      <w:lvlJc w:val="left"/>
      <w:pPr>
        <w:ind w:left="720" w:hanging="360"/>
      </w:pPr>
    </w:lvl>
    <w:lvl w:ilvl="1">
      <w:start w:val="7"/>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F262E26"/>
    <w:multiLevelType w:val="multilevel"/>
    <w:tmpl w:val="36CC87AE"/>
    <w:lvl w:ilvl="0">
      <w:start w:val="1"/>
      <w:numFmt w:val="decimal"/>
      <w:lvlText w:val="%1."/>
      <w:lvlJc w:val="left"/>
      <w:pPr>
        <w:ind w:left="720" w:hanging="360"/>
      </w:pPr>
    </w:lvl>
    <w:lvl w:ilvl="1">
      <w:start w:val="5"/>
      <w:numFmt w:val="decimal"/>
      <w:lvlText w:val="%2."/>
      <w:lvlJc w:val="left"/>
      <w:pPr>
        <w:ind w:left="1080" w:hanging="360"/>
      </w:pPr>
      <w:rPr>
        <w:rFonts w:ascii="Times New Roman" w:hAnsi="Times New Roman" w:cs="Times New Roman"/>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A1"/>
    <w:rsid w:val="002A1C4C"/>
    <w:rsid w:val="003C39A1"/>
    <w:rsid w:val="0068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1E64"/>
  <w15:chartTrackingRefBased/>
  <w15:docId w15:val="{B64A8B45-2DFD-435F-B290-25A93EEB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04D7"/>
    <w:pPr>
      <w:widowControl w:val="0"/>
      <w:suppressAutoHyphens/>
      <w:autoSpaceDE w:val="0"/>
      <w:autoSpaceDN w:val="0"/>
      <w:spacing w:after="0" w:line="240" w:lineRule="auto"/>
      <w:textAlignment w:val="baseline"/>
    </w:pPr>
    <w:rPr>
      <w:rFonts w:ascii="Times New Roman" w:eastAsia="Lucida Sans Unicode" w:hAnsi="Times New Roman" w:cs="Tahoma"/>
      <w:kern w:val="3"/>
      <w:sz w:val="21"/>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804D7"/>
    <w:pPr>
      <w:widowControl w:val="0"/>
      <w:suppressAutoHyphens/>
      <w:autoSpaceDE w:val="0"/>
      <w:autoSpaceDN w:val="0"/>
      <w:spacing w:after="0" w:line="240" w:lineRule="auto"/>
      <w:textAlignment w:val="baseline"/>
    </w:pPr>
    <w:rPr>
      <w:rFonts w:ascii="Times New Roman" w:eastAsia="Lucida Sans Unicode" w:hAnsi="Times New Roman" w:cs="Tahoma"/>
      <w:kern w:val="3"/>
      <w:sz w:val="21"/>
      <w:szCs w:val="24"/>
      <w:lang w:eastAsia="ru-RU" w:bidi="ru-RU"/>
    </w:rPr>
  </w:style>
  <w:style w:type="paragraph" w:customStyle="1" w:styleId="ConsPlusNormal">
    <w:name w:val="ConsPlusNormal"/>
    <w:next w:val="Standard"/>
    <w:rsid w:val="006804D7"/>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ru-RU" w:bidi="ru-RU"/>
    </w:rPr>
  </w:style>
  <w:style w:type="paragraph" w:customStyle="1" w:styleId="ConsPlusTitle">
    <w:name w:val="ConsPlusTitle"/>
    <w:basedOn w:val="Standard"/>
    <w:next w:val="ConsPlusNormal"/>
    <w:rsid w:val="006804D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7639</Words>
  <Characters>43548</Characters>
  <Application>Microsoft Office Word</Application>
  <DocSecurity>0</DocSecurity>
  <Lines>362</Lines>
  <Paragraphs>102</Paragraphs>
  <ScaleCrop>false</ScaleCrop>
  <Company/>
  <LinksUpToDate>false</LinksUpToDate>
  <CharactersWithSpaces>51085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Мостовое</dc:creator>
  <cp:keywords/>
  <dc:description/>
  <cp:lastModifiedBy>Мостовое</cp:lastModifiedBy>
  <cp:revision>3</cp:revision>
  <dcterms:created xsi:type="dcterms:W3CDTF">2021-07-06T09:38:00Z</dcterms:created>
  <dcterms:modified xsi:type="dcterms:W3CDTF">2021-07-06T09:39:00Z</dcterms:modified>
</cp:coreProperties>
</file>