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B8" w:rsidRPr="003C48B8" w:rsidRDefault="003C48B8" w:rsidP="003C4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48B8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3C48B8" w:rsidRPr="003C48B8" w:rsidRDefault="003C48B8" w:rsidP="003C4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48B8">
        <w:rPr>
          <w:rFonts w:ascii="Times New Roman" w:hAnsi="Times New Roman" w:cs="Times New Roman"/>
          <w:sz w:val="24"/>
          <w:szCs w:val="24"/>
        </w:rPr>
        <w:t>ВАРГАШИНСКИЙ РАЙОН</w:t>
      </w:r>
    </w:p>
    <w:p w:rsidR="003C48B8" w:rsidRPr="003C48B8" w:rsidRDefault="003C48B8" w:rsidP="003C4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48B8">
        <w:rPr>
          <w:rFonts w:ascii="Times New Roman" w:hAnsi="Times New Roman" w:cs="Times New Roman"/>
          <w:sz w:val="24"/>
          <w:szCs w:val="24"/>
        </w:rPr>
        <w:t>МОСТОВСКОЙ СЕЛЬСОВЕТ</w:t>
      </w:r>
    </w:p>
    <w:p w:rsidR="003C48B8" w:rsidRPr="003C48B8" w:rsidRDefault="003C48B8" w:rsidP="003C4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48B8">
        <w:rPr>
          <w:rFonts w:ascii="Times New Roman" w:hAnsi="Times New Roman" w:cs="Times New Roman"/>
          <w:sz w:val="24"/>
          <w:szCs w:val="24"/>
        </w:rPr>
        <w:t>АДМИНИСТРАЦИЯ МОСТОВСКОГО СЕЛЬСОВЕТА</w:t>
      </w:r>
    </w:p>
    <w:p w:rsidR="003C48B8" w:rsidRPr="003C48B8" w:rsidRDefault="003C48B8" w:rsidP="003C48B8">
      <w:pPr>
        <w:pStyle w:val="1"/>
        <w:rPr>
          <w:sz w:val="24"/>
          <w:szCs w:val="24"/>
        </w:rPr>
      </w:pPr>
    </w:p>
    <w:p w:rsidR="003C48B8" w:rsidRPr="003C48B8" w:rsidRDefault="003C48B8" w:rsidP="003C48B8">
      <w:pPr>
        <w:pStyle w:val="1"/>
        <w:rPr>
          <w:sz w:val="24"/>
          <w:szCs w:val="24"/>
        </w:rPr>
      </w:pPr>
      <w:r w:rsidRPr="003C48B8">
        <w:rPr>
          <w:sz w:val="24"/>
          <w:szCs w:val="24"/>
        </w:rPr>
        <w:t>РАСПОРЯЖЕНИЕ</w:t>
      </w:r>
    </w:p>
    <w:p w:rsidR="003C48B8" w:rsidRPr="003C48B8" w:rsidRDefault="003C48B8" w:rsidP="003C48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8B8" w:rsidRPr="003C48B8" w:rsidRDefault="003C48B8" w:rsidP="003C4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8B8">
        <w:rPr>
          <w:rFonts w:ascii="Times New Roman" w:hAnsi="Times New Roman" w:cs="Times New Roman"/>
          <w:sz w:val="24"/>
          <w:szCs w:val="24"/>
        </w:rPr>
        <w:t xml:space="preserve">от 31 марта 2017 года №  19-р                                            </w:t>
      </w:r>
    </w:p>
    <w:p w:rsidR="003C48B8" w:rsidRPr="003C48B8" w:rsidRDefault="003C48B8" w:rsidP="003C4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8B8">
        <w:rPr>
          <w:rFonts w:ascii="Times New Roman" w:hAnsi="Times New Roman" w:cs="Times New Roman"/>
          <w:sz w:val="24"/>
          <w:szCs w:val="24"/>
        </w:rPr>
        <w:t xml:space="preserve"> с. Мостовское</w:t>
      </w:r>
    </w:p>
    <w:p w:rsidR="003C48B8" w:rsidRPr="003C48B8" w:rsidRDefault="003C48B8" w:rsidP="003C48B8">
      <w:pPr>
        <w:pStyle w:val="2"/>
        <w:ind w:firstLine="360"/>
        <w:jc w:val="center"/>
        <w:rPr>
          <w:b/>
          <w:szCs w:val="24"/>
        </w:rPr>
      </w:pPr>
    </w:p>
    <w:p w:rsidR="003C48B8" w:rsidRPr="003C48B8" w:rsidRDefault="003C48B8" w:rsidP="003C48B8">
      <w:pPr>
        <w:pStyle w:val="2"/>
        <w:ind w:firstLine="360"/>
        <w:jc w:val="center"/>
        <w:rPr>
          <w:b/>
          <w:szCs w:val="24"/>
        </w:rPr>
      </w:pPr>
      <w:r w:rsidRPr="003C48B8">
        <w:rPr>
          <w:b/>
          <w:szCs w:val="24"/>
        </w:rPr>
        <w:t>О внесении изменений и дополнений</w:t>
      </w:r>
    </w:p>
    <w:p w:rsidR="003C48B8" w:rsidRPr="003C48B8" w:rsidRDefault="003C48B8" w:rsidP="003C48B8">
      <w:pPr>
        <w:pStyle w:val="2"/>
        <w:ind w:firstLine="360"/>
        <w:jc w:val="center"/>
        <w:rPr>
          <w:b/>
          <w:szCs w:val="24"/>
        </w:rPr>
      </w:pPr>
      <w:r w:rsidRPr="003C48B8">
        <w:rPr>
          <w:b/>
          <w:szCs w:val="24"/>
        </w:rPr>
        <w:t xml:space="preserve"> в бюджетную роспись</w:t>
      </w:r>
    </w:p>
    <w:p w:rsidR="003C48B8" w:rsidRPr="003C48B8" w:rsidRDefault="003C48B8" w:rsidP="003C48B8">
      <w:pPr>
        <w:pStyle w:val="2"/>
        <w:ind w:firstLine="360"/>
        <w:jc w:val="center"/>
        <w:rPr>
          <w:b/>
          <w:szCs w:val="24"/>
        </w:rPr>
      </w:pPr>
      <w:r w:rsidRPr="003C48B8">
        <w:rPr>
          <w:b/>
          <w:szCs w:val="24"/>
        </w:rPr>
        <w:t xml:space="preserve"> бюджета Мостовского сельсовета</w:t>
      </w:r>
    </w:p>
    <w:p w:rsidR="003C48B8" w:rsidRPr="003C48B8" w:rsidRDefault="003C48B8" w:rsidP="003C48B8">
      <w:pPr>
        <w:pStyle w:val="2"/>
        <w:ind w:firstLine="360"/>
        <w:jc w:val="center"/>
        <w:rPr>
          <w:b/>
          <w:szCs w:val="24"/>
        </w:rPr>
      </w:pPr>
    </w:p>
    <w:p w:rsidR="003C48B8" w:rsidRPr="003C48B8" w:rsidRDefault="003C48B8" w:rsidP="003C48B8">
      <w:pPr>
        <w:pStyle w:val="2"/>
        <w:ind w:firstLine="540"/>
        <w:rPr>
          <w:szCs w:val="24"/>
        </w:rPr>
      </w:pPr>
      <w:r w:rsidRPr="003C48B8">
        <w:rPr>
          <w:szCs w:val="24"/>
        </w:rPr>
        <w:t>В соответствии со статьей 217 Бюджетного кодекса Российской Федерации, постановлением  Администрации Мостовского сельсовета от 26</w:t>
      </w:r>
      <w:r w:rsidRPr="003C48B8">
        <w:rPr>
          <w:color w:val="FF0000"/>
          <w:szCs w:val="24"/>
        </w:rPr>
        <w:t xml:space="preserve"> </w:t>
      </w:r>
      <w:r w:rsidRPr="003C48B8">
        <w:rPr>
          <w:szCs w:val="24"/>
        </w:rPr>
        <w:t>апреля 2011 года № 20 “Об утверждении Порядка составления и ведения бюджетной росписи бюджета Мостовского сельсовета” Администрация Мостовского сельсовета</w:t>
      </w:r>
    </w:p>
    <w:p w:rsidR="003C48B8" w:rsidRPr="003C48B8" w:rsidRDefault="003C48B8" w:rsidP="003C48B8">
      <w:pPr>
        <w:pStyle w:val="2"/>
        <w:ind w:firstLine="540"/>
        <w:rPr>
          <w:b/>
          <w:szCs w:val="24"/>
        </w:rPr>
      </w:pPr>
      <w:r w:rsidRPr="003C48B8">
        <w:rPr>
          <w:b/>
          <w:szCs w:val="24"/>
        </w:rPr>
        <w:t>обязывает:</w:t>
      </w:r>
    </w:p>
    <w:p w:rsidR="003C48B8" w:rsidRPr="003C48B8" w:rsidRDefault="003C48B8" w:rsidP="003C48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8B8">
        <w:rPr>
          <w:rFonts w:ascii="Times New Roman" w:hAnsi="Times New Roman" w:cs="Times New Roman"/>
          <w:sz w:val="24"/>
          <w:szCs w:val="24"/>
        </w:rPr>
        <w:t>1. Внести изменения и дополнения в бюджетную роспись бюджета Мостовского сельсовета по следующим кодам бюджетной классификации Российской Федерации: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1"/>
        <w:gridCol w:w="1425"/>
        <w:gridCol w:w="702"/>
        <w:gridCol w:w="3402"/>
        <w:gridCol w:w="1276"/>
        <w:gridCol w:w="1276"/>
      </w:tblGrid>
      <w:tr w:rsidR="003C48B8" w:rsidRPr="003C48B8" w:rsidTr="00326A58">
        <w:trPr>
          <w:trHeight w:val="1685"/>
        </w:trPr>
        <w:tc>
          <w:tcPr>
            <w:tcW w:w="3828" w:type="dxa"/>
            <w:gridSpan w:val="4"/>
          </w:tcPr>
          <w:p w:rsidR="003C48B8" w:rsidRPr="003C48B8" w:rsidRDefault="003C48B8" w:rsidP="003C48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Коды расходов бюджетной классификации Российской Федерации</w:t>
            </w:r>
          </w:p>
        </w:tc>
        <w:tc>
          <w:tcPr>
            <w:tcW w:w="3402" w:type="dxa"/>
            <w:vMerge w:val="restart"/>
            <w:vAlign w:val="center"/>
          </w:tcPr>
          <w:p w:rsidR="003C48B8" w:rsidRPr="003C48B8" w:rsidRDefault="003C48B8" w:rsidP="003C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решением Мостовской сельской Думы от 23 декабря 2016года № 36 “О бюджете Мостовского сельсовета на 2017 год и на плановый период 2018 и 2019 годов”, рублей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C48B8" w:rsidRPr="003C48B8" w:rsidRDefault="003C48B8" w:rsidP="003C48B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Уточнение бюджетных ассигнований</w:t>
            </w:r>
            <w:proofErr w:type="gramStart"/>
            <w:r w:rsidRPr="003C48B8">
              <w:rPr>
                <w:rFonts w:ascii="Times New Roman" w:hAnsi="Times New Roman" w:cs="Times New Roman"/>
                <w:sz w:val="24"/>
                <w:szCs w:val="24"/>
              </w:rPr>
              <w:t xml:space="preserve"> (+,-), </w:t>
            </w:r>
            <w:proofErr w:type="gramEnd"/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C48B8" w:rsidRPr="003C48B8" w:rsidRDefault="003C48B8" w:rsidP="003C48B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с учетом уточнений, рублей</w:t>
            </w:r>
          </w:p>
        </w:tc>
      </w:tr>
      <w:tr w:rsidR="003C48B8" w:rsidRPr="003C48B8" w:rsidTr="00326A58">
        <w:trPr>
          <w:cantSplit/>
          <w:trHeight w:val="1319"/>
        </w:trPr>
        <w:tc>
          <w:tcPr>
            <w:tcW w:w="710" w:type="dxa"/>
            <w:textDirection w:val="btLr"/>
            <w:vAlign w:val="center"/>
          </w:tcPr>
          <w:p w:rsidR="003C48B8" w:rsidRPr="003C48B8" w:rsidRDefault="003C48B8" w:rsidP="003C48B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991" w:type="dxa"/>
            <w:textDirection w:val="btLr"/>
            <w:vAlign w:val="center"/>
          </w:tcPr>
          <w:p w:rsidR="003C48B8" w:rsidRPr="003C48B8" w:rsidRDefault="003C48B8" w:rsidP="003C48B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25" w:type="dxa"/>
            <w:textDirection w:val="btLr"/>
            <w:vAlign w:val="center"/>
          </w:tcPr>
          <w:p w:rsidR="003C48B8" w:rsidRPr="003C48B8" w:rsidRDefault="003C48B8" w:rsidP="003C48B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2" w:type="dxa"/>
            <w:textDirection w:val="btLr"/>
            <w:vAlign w:val="center"/>
          </w:tcPr>
          <w:p w:rsidR="003C48B8" w:rsidRPr="003C48B8" w:rsidRDefault="003C48B8" w:rsidP="003C48B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402" w:type="dxa"/>
            <w:vMerge/>
          </w:tcPr>
          <w:p w:rsidR="003C48B8" w:rsidRPr="003C48B8" w:rsidRDefault="003C48B8" w:rsidP="003C48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8B8" w:rsidRPr="003C48B8" w:rsidRDefault="003C48B8" w:rsidP="003C48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48B8" w:rsidRPr="003C48B8" w:rsidRDefault="003C48B8" w:rsidP="003C48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B8" w:rsidRPr="003C48B8" w:rsidTr="00326A58">
        <w:trPr>
          <w:trHeight w:val="70"/>
        </w:trPr>
        <w:tc>
          <w:tcPr>
            <w:tcW w:w="710" w:type="dxa"/>
            <w:vAlign w:val="center"/>
          </w:tcPr>
          <w:p w:rsidR="003C48B8" w:rsidRPr="003C48B8" w:rsidRDefault="003C48B8" w:rsidP="003C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991" w:type="dxa"/>
            <w:vAlign w:val="center"/>
          </w:tcPr>
          <w:p w:rsidR="003C48B8" w:rsidRPr="003C48B8" w:rsidRDefault="003C48B8" w:rsidP="003C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5" w:type="dxa"/>
            <w:vAlign w:val="center"/>
          </w:tcPr>
          <w:p w:rsidR="003C48B8" w:rsidRPr="003C48B8" w:rsidRDefault="003C48B8" w:rsidP="003C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3220085020</w:t>
            </w:r>
          </w:p>
        </w:tc>
        <w:tc>
          <w:tcPr>
            <w:tcW w:w="702" w:type="dxa"/>
            <w:vAlign w:val="center"/>
          </w:tcPr>
          <w:p w:rsidR="003C48B8" w:rsidRPr="003C48B8" w:rsidRDefault="003C48B8" w:rsidP="003C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402" w:type="dxa"/>
            <w:vAlign w:val="bottom"/>
          </w:tcPr>
          <w:p w:rsidR="003C48B8" w:rsidRPr="003C48B8" w:rsidRDefault="003C48B8" w:rsidP="003C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C48B8" w:rsidRPr="003C48B8" w:rsidRDefault="003C48B8" w:rsidP="003C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 xml:space="preserve">+22  </w:t>
            </w:r>
          </w:p>
        </w:tc>
        <w:tc>
          <w:tcPr>
            <w:tcW w:w="1276" w:type="dxa"/>
            <w:vAlign w:val="bottom"/>
          </w:tcPr>
          <w:p w:rsidR="003C48B8" w:rsidRPr="003C48B8" w:rsidRDefault="003C48B8" w:rsidP="003C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C48B8" w:rsidRPr="003C48B8" w:rsidTr="00326A58">
        <w:trPr>
          <w:trHeight w:val="70"/>
        </w:trPr>
        <w:tc>
          <w:tcPr>
            <w:tcW w:w="710" w:type="dxa"/>
            <w:vAlign w:val="center"/>
          </w:tcPr>
          <w:p w:rsidR="003C48B8" w:rsidRPr="003C48B8" w:rsidRDefault="003C48B8" w:rsidP="003C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991" w:type="dxa"/>
            <w:vAlign w:val="center"/>
          </w:tcPr>
          <w:p w:rsidR="003C48B8" w:rsidRPr="003C48B8" w:rsidRDefault="003C48B8" w:rsidP="003C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5" w:type="dxa"/>
            <w:vAlign w:val="center"/>
          </w:tcPr>
          <w:p w:rsidR="003C48B8" w:rsidRPr="003C48B8" w:rsidRDefault="003C48B8" w:rsidP="003C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3220085050</w:t>
            </w:r>
          </w:p>
        </w:tc>
        <w:tc>
          <w:tcPr>
            <w:tcW w:w="702" w:type="dxa"/>
            <w:vAlign w:val="center"/>
          </w:tcPr>
          <w:p w:rsidR="003C48B8" w:rsidRPr="003C48B8" w:rsidRDefault="003C48B8" w:rsidP="003C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402" w:type="dxa"/>
            <w:vAlign w:val="bottom"/>
          </w:tcPr>
          <w:p w:rsidR="003C48B8" w:rsidRPr="003C48B8" w:rsidRDefault="003C48B8" w:rsidP="003C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vAlign w:val="center"/>
          </w:tcPr>
          <w:p w:rsidR="003C48B8" w:rsidRPr="003C48B8" w:rsidRDefault="003C48B8" w:rsidP="003C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 xml:space="preserve">-22  </w:t>
            </w:r>
          </w:p>
        </w:tc>
        <w:tc>
          <w:tcPr>
            <w:tcW w:w="1276" w:type="dxa"/>
            <w:vAlign w:val="bottom"/>
          </w:tcPr>
          <w:p w:rsidR="003C48B8" w:rsidRPr="003C48B8" w:rsidRDefault="003C48B8" w:rsidP="003C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B8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</w:tr>
    </w:tbl>
    <w:p w:rsidR="003C48B8" w:rsidRPr="003C48B8" w:rsidRDefault="003C48B8" w:rsidP="003C48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8B8" w:rsidRPr="003C48B8" w:rsidRDefault="003C48B8" w:rsidP="003C48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8B8">
        <w:rPr>
          <w:rFonts w:ascii="Times New Roman" w:hAnsi="Times New Roman" w:cs="Times New Roman"/>
          <w:sz w:val="24"/>
          <w:szCs w:val="24"/>
        </w:rPr>
        <w:t>2. Подготовить соответствующие изменения и дополнения в решение Мостовской сельской Думы от 23 декабря 2016года № 36 “О бюджете Мостовского сельсовета на 2017 год и на плановый период 2018 и 2019 годов”.</w:t>
      </w:r>
    </w:p>
    <w:p w:rsidR="003C48B8" w:rsidRPr="003C48B8" w:rsidRDefault="003C48B8" w:rsidP="003C48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8B8" w:rsidRPr="003C48B8" w:rsidRDefault="003C48B8" w:rsidP="003C48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8B8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3C48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48B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C48B8" w:rsidRPr="003C48B8" w:rsidRDefault="003C48B8" w:rsidP="003C48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8B8" w:rsidRPr="003C48B8" w:rsidRDefault="003C48B8" w:rsidP="003C48B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8B8" w:rsidRPr="003C48B8" w:rsidRDefault="003C48B8" w:rsidP="003C48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8B8" w:rsidRPr="003C48B8" w:rsidRDefault="003C48B8" w:rsidP="003C4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8B8">
        <w:rPr>
          <w:rFonts w:ascii="Times New Roman" w:hAnsi="Times New Roman" w:cs="Times New Roman"/>
          <w:sz w:val="24"/>
          <w:szCs w:val="24"/>
        </w:rPr>
        <w:t>Глава Мостовского сельсовета</w:t>
      </w:r>
      <w:r w:rsidRPr="003C48B8">
        <w:rPr>
          <w:rFonts w:ascii="Times New Roman" w:hAnsi="Times New Roman" w:cs="Times New Roman"/>
          <w:sz w:val="24"/>
          <w:szCs w:val="24"/>
        </w:rPr>
        <w:tab/>
      </w:r>
      <w:r w:rsidRPr="003C48B8">
        <w:rPr>
          <w:rFonts w:ascii="Times New Roman" w:hAnsi="Times New Roman" w:cs="Times New Roman"/>
          <w:sz w:val="24"/>
          <w:szCs w:val="24"/>
        </w:rPr>
        <w:tab/>
      </w:r>
      <w:r w:rsidRPr="003C48B8">
        <w:rPr>
          <w:rFonts w:ascii="Times New Roman" w:hAnsi="Times New Roman" w:cs="Times New Roman"/>
          <w:sz w:val="24"/>
          <w:szCs w:val="24"/>
        </w:rPr>
        <w:tab/>
        <w:t>С.А.Сергеев</w:t>
      </w:r>
    </w:p>
    <w:p w:rsidR="00C91110" w:rsidRDefault="00C91110" w:rsidP="003C48B8">
      <w:pPr>
        <w:spacing w:after="0"/>
      </w:pPr>
    </w:p>
    <w:sectPr w:rsidR="00C91110" w:rsidSect="00FC5A9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C48B8"/>
    <w:rsid w:val="003C48B8"/>
    <w:rsid w:val="00C9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48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8B8"/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Body Text Indent 2"/>
    <w:basedOn w:val="a"/>
    <w:link w:val="20"/>
    <w:rsid w:val="003C48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C48B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USN Team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2017-04-03T08:15:00Z</dcterms:created>
  <dcterms:modified xsi:type="dcterms:W3CDTF">2017-04-03T08:15:00Z</dcterms:modified>
</cp:coreProperties>
</file>