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A3" w:rsidRDefault="00BF1AA3" w:rsidP="00BF1AA3">
      <w:pPr>
        <w:pStyle w:val="Standard"/>
        <w:jc w:val="right"/>
      </w:pPr>
    </w:p>
    <w:p w:rsidR="00BF1AA3" w:rsidRPr="0082573D" w:rsidRDefault="00BF1AA3" w:rsidP="00BF1AA3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82573D">
        <w:rPr>
          <w:rStyle w:val="StrongEmphasis"/>
          <w:rFonts w:ascii="Times New Roman" w:eastAsia="Arial" w:hAnsi="Times New Roman" w:cs="Times New Roman"/>
          <w:sz w:val="28"/>
          <w:szCs w:val="28"/>
        </w:rPr>
        <w:tab/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   </w:t>
      </w:r>
      <w:r w:rsid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КУРГАНСКАЯ ОБЛАСТЬ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</w:t>
      </w:r>
      <w:r w:rsidR="0082573D"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</w:t>
      </w: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ВАРГАШИНСКИЙ РАЙОН</w:t>
      </w:r>
    </w:p>
    <w:p w:rsidR="00BF1AA3" w:rsidRPr="0082573D" w:rsidRDefault="0082573D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</w:t>
      </w: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</w:t>
      </w:r>
      <w:r w:rsidR="00C70537"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МОСТОВСКОЙ </w:t>
      </w:r>
      <w:r w:rsidR="00BF1AA3"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СЕЛЬСОВЕТ</w:t>
      </w:r>
    </w:p>
    <w:p w:rsidR="00BF1AA3" w:rsidRPr="0082573D" w:rsidRDefault="0082573D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  </w:t>
      </w:r>
      <w:r w:rsidR="00C70537"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МОСТОВСКАЯ  </w:t>
      </w:r>
      <w:r w:rsidR="00BF1AA3"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СЕЛЬСКАЯ ДУМА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РЕШЕНИЕ</w:t>
      </w:r>
    </w:p>
    <w:p w:rsidR="00BF1AA3" w:rsidRPr="0082573D" w:rsidRDefault="00C70537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82573D">
        <w:rPr>
          <w:rFonts w:ascii="Times New Roman" w:eastAsia="ArialMT" w:hAnsi="Times New Roman" w:cs="Times New Roman"/>
          <w:b/>
          <w:sz w:val="28"/>
          <w:szCs w:val="28"/>
        </w:rPr>
        <w:t>от 06 ноября 2019 года № 34</w:t>
      </w:r>
    </w:p>
    <w:p w:rsidR="00C70537" w:rsidRPr="0082573D" w:rsidRDefault="00C70537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b/>
          <w:sz w:val="28"/>
          <w:szCs w:val="28"/>
        </w:rPr>
        <w:t>с. Мостовское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>Об утверждении Положения о порядке создания и деятельности комиссии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>по исчислению стажа муниципальной службы</w:t>
      </w:r>
    </w:p>
    <w:p w:rsidR="00BF1AA3" w:rsidRPr="0082573D" w:rsidRDefault="00BF1AA3" w:rsidP="00C70537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в </w:t>
      </w:r>
      <w:r w:rsidR="00C70537"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 </w:t>
      </w:r>
      <w:r w:rsidR="0082573D"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>Администрации Мостовского сельсовета</w:t>
      </w:r>
      <w:r w:rsidR="00C70537" w:rsidRPr="0082573D">
        <w:rPr>
          <w:rFonts w:ascii="Times New Roman" w:eastAsia="ArialMT" w:hAnsi="Times New Roman" w:cs="Times New Roman"/>
          <w:b/>
          <w:bCs/>
          <w:sz w:val="28"/>
          <w:szCs w:val="28"/>
        </w:rPr>
        <w:t xml:space="preserve"> 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Уставом </w:t>
      </w:r>
      <w:r w:rsidR="00C70537" w:rsidRPr="0082573D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сельсовета Варгашинского района Курганской области, </w:t>
      </w:r>
      <w:r w:rsidR="00C70537" w:rsidRPr="0082573D">
        <w:rPr>
          <w:rFonts w:ascii="Times New Roman" w:eastAsia="ArialMT" w:hAnsi="Times New Roman" w:cs="Times New Roman"/>
          <w:sz w:val="28"/>
          <w:szCs w:val="28"/>
        </w:rPr>
        <w:t xml:space="preserve">Мостовская </w:t>
      </w:r>
      <w:r w:rsidRPr="0082573D">
        <w:rPr>
          <w:rFonts w:ascii="Times New Roman" w:eastAsia="ArialMT" w:hAnsi="Times New Roman" w:cs="Times New Roman"/>
          <w:sz w:val="28"/>
          <w:szCs w:val="28"/>
        </w:rPr>
        <w:t>сельская Дума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b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r w:rsidRPr="0082573D">
        <w:rPr>
          <w:rFonts w:ascii="Times New Roman" w:eastAsia="ArialMT" w:hAnsi="Times New Roman" w:cs="Times New Roman"/>
          <w:b/>
          <w:sz w:val="28"/>
          <w:szCs w:val="28"/>
        </w:rPr>
        <w:t>РЕШИЛА:</w:t>
      </w:r>
    </w:p>
    <w:p w:rsidR="00BF1AA3" w:rsidRPr="0082573D" w:rsidRDefault="00BF1AA3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1. Утвердить прилагаемое Положение о порядке создания и деятельности комиссии по исчислению стажа муниципальной службы в </w:t>
      </w:r>
      <w:r w:rsidR="0082573D" w:rsidRPr="0082573D">
        <w:rPr>
          <w:rFonts w:ascii="Times New Roman" w:eastAsia="ArialMT" w:hAnsi="Times New Roman" w:cs="Times New Roman"/>
          <w:sz w:val="28"/>
          <w:szCs w:val="28"/>
        </w:rPr>
        <w:t>Администрации Мостовского сельсовета.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2.   Настоящее решение опубликовать в Информационном бюллетене </w:t>
      </w:r>
      <w:r w:rsidR="00C70537" w:rsidRPr="0082573D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 w:rsidRPr="0082573D">
        <w:rPr>
          <w:rFonts w:ascii="Times New Roman" w:eastAsia="ArialMT" w:hAnsi="Times New Roman" w:cs="Times New Roman"/>
          <w:sz w:val="28"/>
          <w:szCs w:val="28"/>
        </w:rPr>
        <w:t>сельсовета.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3. Настоящее решение вступает в силу после его официального опубликования.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4. </w:t>
      </w:r>
      <w:proofErr w:type="gramStart"/>
      <w:r w:rsidRPr="0082573D">
        <w:rPr>
          <w:rFonts w:ascii="Times New Roman" w:eastAsia="ArialMT" w:hAnsi="Times New Roman" w:cs="Times New Roman"/>
          <w:sz w:val="28"/>
          <w:szCs w:val="28"/>
        </w:rPr>
        <w:t>Контроль за</w:t>
      </w:r>
      <w:proofErr w:type="gramEnd"/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выполнением настоящего реш</w:t>
      </w:r>
      <w:r w:rsidR="00C70537" w:rsidRPr="0082573D">
        <w:rPr>
          <w:rFonts w:ascii="Times New Roman" w:eastAsia="ArialMT" w:hAnsi="Times New Roman" w:cs="Times New Roman"/>
          <w:sz w:val="28"/>
          <w:szCs w:val="28"/>
        </w:rPr>
        <w:t xml:space="preserve">ения возложить на Председателя Мостовской сельской 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Думы.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82573D" w:rsidRPr="0082573D" w:rsidRDefault="00BF1AA3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Председатель </w:t>
      </w:r>
      <w:r w:rsidR="00B93DF1" w:rsidRPr="0082573D">
        <w:rPr>
          <w:rFonts w:ascii="Times New Roman" w:eastAsia="ArialMT" w:hAnsi="Times New Roman" w:cs="Times New Roman"/>
          <w:sz w:val="28"/>
          <w:szCs w:val="28"/>
        </w:rPr>
        <w:t xml:space="preserve">Мостовской 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Думы     </w:t>
      </w:r>
      <w:r w:rsidR="0082573D" w:rsidRPr="0082573D">
        <w:rPr>
          <w:rFonts w:ascii="Times New Roman" w:eastAsia="ArialMT" w:hAnsi="Times New Roman" w:cs="Times New Roman"/>
          <w:sz w:val="28"/>
          <w:szCs w:val="28"/>
        </w:rPr>
        <w:t xml:space="preserve">                                               М.А. Кондратьева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Глава </w:t>
      </w:r>
      <w:r w:rsidR="0082573D" w:rsidRPr="0082573D">
        <w:rPr>
          <w:rFonts w:ascii="Times New Roman" w:eastAsia="ArialMT" w:hAnsi="Times New Roman" w:cs="Times New Roman"/>
          <w:sz w:val="28"/>
          <w:szCs w:val="28"/>
        </w:rPr>
        <w:t>Мостовского сельсовета                                                         С.А. Сергеев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Приложение</w:t>
      </w:r>
    </w:p>
    <w:p w:rsidR="00BF1AA3" w:rsidRPr="0082573D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к решению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Мостовской </w:t>
      </w:r>
      <w:r w:rsidRPr="0082573D">
        <w:rPr>
          <w:rFonts w:ascii="Times New Roman" w:eastAsia="ArialMT" w:hAnsi="Times New Roman" w:cs="Times New Roman"/>
          <w:sz w:val="28"/>
          <w:szCs w:val="28"/>
        </w:rPr>
        <w:t>сельской Думы</w:t>
      </w:r>
    </w:p>
    <w:p w:rsidR="00BF1AA3" w:rsidRPr="0082573D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от </w:t>
      </w:r>
      <w:r w:rsidR="0082573D">
        <w:rPr>
          <w:rFonts w:ascii="Times New Roman" w:eastAsia="ArialMT" w:hAnsi="Times New Roman" w:cs="Times New Roman"/>
          <w:sz w:val="28"/>
          <w:szCs w:val="28"/>
        </w:rPr>
        <w:t>06 ноября 2019 года № 34</w:t>
      </w:r>
    </w:p>
    <w:p w:rsidR="00BF1AA3" w:rsidRPr="0082573D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«Об утверждении Положения о порядке</w:t>
      </w:r>
    </w:p>
    <w:p w:rsidR="00BF1AA3" w:rsidRPr="0082573D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создания и деятельности комиссии</w:t>
      </w:r>
    </w:p>
    <w:p w:rsidR="00BF1AA3" w:rsidRPr="0082573D" w:rsidRDefault="00BF1AA3" w:rsidP="00BF1AA3">
      <w:pPr>
        <w:pStyle w:val="Standard"/>
        <w:autoSpaceDE w:val="0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по исчислению стажа муниципальной службы</w:t>
      </w:r>
    </w:p>
    <w:p w:rsidR="00BF1AA3" w:rsidRPr="0082573D" w:rsidRDefault="00BF1AA3" w:rsidP="0082573D">
      <w:pPr>
        <w:pStyle w:val="Standard"/>
        <w:autoSpaceDE w:val="0"/>
        <w:jc w:val="right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в </w:t>
      </w:r>
      <w:r w:rsidR="0082573D">
        <w:rPr>
          <w:rFonts w:ascii="Times New Roman" w:eastAsia="ArialMT" w:hAnsi="Times New Roman" w:cs="Times New Roman"/>
          <w:sz w:val="28"/>
          <w:szCs w:val="28"/>
        </w:rPr>
        <w:t>Администрации Мостовского сельсовета»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ПОЛОЖЕНИЕ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О ПОРЯДКЕ СОЗДАНИЯ И ДЕЯТЕЛЬНОСТИ КОМИССИИ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b/>
          <w:bCs/>
          <w:sz w:val="28"/>
          <w:szCs w:val="28"/>
        </w:rPr>
      </w:pPr>
      <w:r w:rsidRPr="0082573D">
        <w:rPr>
          <w:rFonts w:ascii="Times New Roman" w:eastAsia="Arial-BoldMT" w:hAnsi="Times New Roman" w:cs="Times New Roman"/>
          <w:b/>
          <w:bCs/>
          <w:sz w:val="28"/>
          <w:szCs w:val="28"/>
        </w:rPr>
        <w:t>ПО ИСЧИСЛЕНИЮ СТАЖА МУНИЦИПАЛЬНОЙ СЛУЖБЫ</w:t>
      </w:r>
    </w:p>
    <w:p w:rsidR="00BF1AA3" w:rsidRPr="0082573D" w:rsidRDefault="0082573D" w:rsidP="0082573D">
      <w:pPr>
        <w:pStyle w:val="Standard"/>
        <w:autoSpaceDE w:val="0"/>
        <w:jc w:val="center"/>
        <w:rPr>
          <w:rFonts w:ascii="Times New Roman" w:eastAsia="Arial-BoldMT" w:hAnsi="Times New Roman" w:cs="Times New Roman"/>
          <w:sz w:val="28"/>
          <w:szCs w:val="28"/>
        </w:rPr>
      </w:pPr>
      <w:r>
        <w:rPr>
          <w:rFonts w:ascii="Times New Roman" w:eastAsia="Arial-BoldMT" w:hAnsi="Times New Roman" w:cs="Times New Roman"/>
          <w:b/>
          <w:bCs/>
          <w:sz w:val="28"/>
          <w:szCs w:val="28"/>
        </w:rPr>
        <w:t xml:space="preserve">В АДМИНИСТРАЦИИ МОСТОВСКОГО СЕЛЬСОВЕТА 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-Bold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Раздел I. Общие положения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1. Настоящим Положением в соответствии с пунктом 5 статьи 6 Закона Курганской области от 30 мая 2007 года № 251 «О регулировании отдельных положений муниципальной службы в Курганской области» определяется порядок создания и деятельности комиссии по исчислению стажа муниципальной службы в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Администрации Мостовского сельсовета 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(далее - комиссия).                                             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                   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нормативными правовыми акта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ми Курганской области, Уставом Мостовского </w:t>
      </w:r>
      <w:r w:rsidRPr="0082573D">
        <w:rPr>
          <w:rFonts w:ascii="Times New Roman" w:eastAsia="ArialMT" w:hAnsi="Times New Roman" w:cs="Times New Roman"/>
          <w:sz w:val="28"/>
          <w:szCs w:val="28"/>
        </w:rPr>
        <w:t>сельсовета Варгашинского района Курганской области  и иными муниципальными правовыми актами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 Администрации Мостовского сельсовета</w:t>
      </w:r>
      <w:r w:rsidRPr="0082573D">
        <w:rPr>
          <w:rFonts w:ascii="Times New Roman" w:eastAsia="ArialMT" w:hAnsi="Times New Roman" w:cs="Times New Roman"/>
          <w:sz w:val="28"/>
          <w:szCs w:val="28"/>
        </w:rPr>
        <w:t>, а также настоящим Положением.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3. Основные задачи комиссии:</w:t>
      </w:r>
    </w:p>
    <w:p w:rsidR="00BF1AA3" w:rsidRPr="0082573D" w:rsidRDefault="00BF1AA3" w:rsidP="0082573D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а) исчисление стажа (общей продолжительности) муниципальной службы лицам, впервые либо после перерыва замещающим должности муниципальной службы в органах местного самоуправления </w:t>
      </w:r>
      <w:r w:rsidR="0082573D">
        <w:rPr>
          <w:rFonts w:ascii="Times New Roman" w:eastAsia="ArialMT" w:hAnsi="Times New Roman" w:cs="Times New Roman"/>
          <w:sz w:val="28"/>
          <w:szCs w:val="28"/>
        </w:rPr>
        <w:t>Мостовского сельсовета.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(далее - должности муниципальной службы), а также в случае отсутствия перерыва в замещении должностей муниципальной службы, но при смене места работы (переход из одного органа местного самоуправления в другой, через увольнение) (далее — исчисление стажа муниципальной службы), в том числе зачет в него иных периодов трудовой деятельности;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б) пересмотр стажа муниципальной службы лицам, замещающим должности муниципальной службы.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Раздел II. Порядок создания комиссии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4. Комиссия создается распоряжением Администрации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 w:rsidRPr="0082573D">
        <w:rPr>
          <w:rFonts w:ascii="Times New Roman" w:eastAsia="ArialMT" w:hAnsi="Times New Roman" w:cs="Times New Roman"/>
          <w:sz w:val="28"/>
          <w:szCs w:val="28"/>
        </w:rPr>
        <w:t>сельсовета,</w:t>
      </w:r>
      <w:r w:rsidR="00924A91">
        <w:rPr>
          <w:rFonts w:ascii="Times New Roman" w:eastAsia="ArialMT" w:hAnsi="Times New Roman" w:cs="Times New Roman"/>
          <w:sz w:val="28"/>
          <w:szCs w:val="28"/>
        </w:rPr>
        <w:t xml:space="preserve"> </w:t>
      </w:r>
      <w:r w:rsidRPr="0082573D">
        <w:rPr>
          <w:rFonts w:ascii="Times New Roman" w:eastAsia="ArialMT" w:hAnsi="Times New Roman" w:cs="Times New Roman"/>
          <w:sz w:val="28"/>
          <w:szCs w:val="28"/>
        </w:rPr>
        <w:t>которым определяется ее персональный и количественный состав, и действует на постоянной основе.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lastRenderedPageBreak/>
        <w:tab/>
        <w:t xml:space="preserve">5. В состав комиссии входят Глава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Мостовского сельсовета 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и (или)                                     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       </w:t>
      </w:r>
      <w:r w:rsidRPr="0082573D">
        <w:rPr>
          <w:rFonts w:ascii="Times New Roman" w:eastAsia="ArialMT" w:hAnsi="Times New Roman" w:cs="Times New Roman"/>
          <w:sz w:val="28"/>
          <w:szCs w:val="28"/>
        </w:rPr>
        <w:t>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подразделения).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6. В целях обеспечения открытости муниципальной службы в состав комиссии входят независимые эксперты - специалисты по вопросам, связанным с муниципальной службой, без указания персональных данных экспертов.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Число независимых экспертов должно составлять не менее одной четверти от общего числа членов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7.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Раздел III. Порядок включения в состав комиссии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независимых экспертов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8. Глава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Мостовского сельсовета </w:t>
      </w: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направляет запросы в научные организации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и образовательные учреждения среднего и высшего профессионального образования (далее - научные организации и образовательные учреждения), другие организации с предложением направить своих представителей в состав комиссии в качестве независимых экспертов - специалистов по вопросам, связанным с муниципальной службой. Запрос направляется без указания персональных данных экспертов.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9. Независимыми экспертами в составе комиссии могут быть лица, работающие в научных организациях и образовательных учреждениях, других организациях.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Предпочтение при включении в состав комиссии в качестве независимых экспертов представителей научных организаций и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службой.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10. Независимые эксперты включаются в состав комиссии на добровольной основе. Оплата труда независимых экспертов осуществляется на основе договора.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>Раздел IV. Функции и порядок работы комиссии</w:t>
      </w:r>
    </w:p>
    <w:p w:rsidR="00BF1AA3" w:rsidRPr="0082573D" w:rsidRDefault="00BF1AA3" w:rsidP="00BF1AA3">
      <w:pPr>
        <w:pStyle w:val="Standard"/>
        <w:autoSpaceDE w:val="0"/>
        <w:jc w:val="center"/>
        <w:rPr>
          <w:rFonts w:ascii="Times New Roman" w:eastAsia="ArialMT" w:hAnsi="Times New Roman" w:cs="Times New Roman"/>
          <w:sz w:val="28"/>
          <w:szCs w:val="28"/>
        </w:rPr>
      </w:pP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11. Функциями комиссии являются: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а) рассмотрение документов, представляемых муниципальным служащим или подразделением по вопросам муниципальной службы и кадров, необходимых для исчисления или пересмотра стажа муниципальной службы;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б) принятие решений по вопросам исчисления или пересмотра стажа муниципальной службы.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12. Подразделения по вопросам муниципальной службы и кадров представляют на рассмотрение комиссии копии документов, подтверждающих стаж муниципальной службы, и личное заявление муниципального служащего, в случае рассмотрения вопроса о зачете в стаж муниципальной службы иных периодов трудовой деятельности. В заявлении указываются: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а) фамилия, имя, отчество муниципального служащего и замещаемая им должность муниципальной службы;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б) периоды замещения отдельных должностей руководителей и специалистов на предприятиях, в учреждениях и организациях, опыт и знания работы в которых необходимы для выполнения должностных обязанностей по замещаемой должности </w:t>
      </w:r>
      <w:r w:rsidRPr="0082573D">
        <w:rPr>
          <w:rFonts w:ascii="Times New Roman" w:eastAsia="ArialMT" w:hAnsi="Times New Roman" w:cs="Times New Roman"/>
          <w:sz w:val="28"/>
          <w:szCs w:val="28"/>
        </w:rPr>
        <w:lastRenderedPageBreak/>
        <w:t>муниципальной службы в соответствии с должностной инструкцией.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13. Документы, подтверждающие стаж муниципальной службы, личное заявление муниципального служащего, поступившие в комиссию, подлежат обязательной регистрации в книге учета входящих документов в день их поступления.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14. Основной формой работы комиссии является заседание. Заседания комиссии проводятся по мере поступления в комиссию документов, предусмотренных пунктом 12 настоящего Положения, но не чаще одного раза в две недели.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15. Председатель комиссии: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а) устанавливает дату, время и место заседания комиссии;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б) организует работу комиссии и председательствует на ее заседаниях;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в) формирует на основе предложений членов комиссии план работы комиссии и повестку дня ее очередного заседания;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г) подписывает протоколы заседаний комиссии;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</w:r>
      <w:proofErr w:type="spellStart"/>
      <w:r w:rsidRPr="0082573D">
        <w:rPr>
          <w:rFonts w:ascii="Times New Roman" w:eastAsia="ArialMT" w:hAnsi="Times New Roman" w:cs="Times New Roman"/>
          <w:sz w:val="28"/>
          <w:szCs w:val="28"/>
        </w:rPr>
        <w:t>д</w:t>
      </w:r>
      <w:proofErr w:type="spellEnd"/>
      <w:r w:rsidRPr="0082573D">
        <w:rPr>
          <w:rFonts w:ascii="Times New Roman" w:eastAsia="ArialMT" w:hAnsi="Times New Roman" w:cs="Times New Roman"/>
          <w:sz w:val="28"/>
          <w:szCs w:val="28"/>
        </w:rPr>
        <w:t>) вносит предложения по изменению состава комиссии;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е) распределяет обязанности между членами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16. В отсутствие председателя комиссии его обязанности исполняет заместитель председателя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17. Секретарь комиссии решает организационные вопросы, связанные с подготовкой и ведением заседания комиссии, извещает членов комиссии и муниципального служащего, в отношении которого рассматривается вопрос об исчислении или пересмотре стажа муниципальной службы, о дате, времени и месте заседания комиссии, о вопросах, включенных в повестку заседания комиссии, не </w:t>
      </w:r>
      <w:proofErr w:type="gramStart"/>
      <w:r w:rsidRPr="0082573D">
        <w:rPr>
          <w:rFonts w:ascii="Times New Roman" w:eastAsia="ArialMT" w:hAnsi="Times New Roman" w:cs="Times New Roman"/>
          <w:sz w:val="28"/>
          <w:szCs w:val="28"/>
        </w:rPr>
        <w:t>позднее</w:t>
      </w:r>
      <w:proofErr w:type="gramEnd"/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чем за пять рабочих дней до дня заседания, а также ведет протокол заседания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В отсутствие секретаря комиссии его обязанности исполняет один из членов комиссии, определяемый председательствующим на заседании комиссии, что отражается в протоколе заседания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18. Члены комиссии вносят свои предложения по плану работы комиссии, повестке дня ее заседаний и порядку обсуждения вопросов, участвуют в подготовке материалов к заседаниям комиссии, а также проектов ее решений.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19. Заседание комиссии считается правомочным, если на нем присутствует не менее двух третей от общего числа членов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20. По желанию муниципальный служащий, в отношении которого рассматривается вопрос об исчислении или пересмотре стажа муниципальной службы, вправе присутствовать на заседании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21. Решение комиссии принимается открытым голосованием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22. Комиссия принимает решение об исчислении или пересмотре стажа муниципальной службы в месячный срок после регистрации документов, подтверждающих стаж муниципальной службы, и личного заявления муниципального служащего, в случае рассмотрения вопроса о зачете в стаж муниципальной службы иных периодов трудовой деятельности.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23. При невозможности принятия однозначного решения комиссия, в целях получения дополнительных сведений по вопросам исчисления стажа муниципальной службы, в том числе зачета в него иных периодов трудовой деятельности, направляет запросы в соответствующие государственные органы, органы местного самоуправления, архивные учреждения.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24. Решение комиссии оформляется протоколом, который подписывают </w:t>
      </w:r>
      <w:r w:rsidRPr="0082573D">
        <w:rPr>
          <w:rFonts w:ascii="Times New Roman" w:eastAsia="ArialMT" w:hAnsi="Times New Roman" w:cs="Times New Roman"/>
          <w:sz w:val="28"/>
          <w:szCs w:val="28"/>
        </w:rPr>
        <w:lastRenderedPageBreak/>
        <w:t>председатель, заместитель председателя, секретарь и члены комиссии, принявшие участие в ее заседании.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25. Выписки из протокола заседания комиссии в течение трех дней со дня его подписания направляются представителю нанимателя (работодателю) и муниципальному служащему.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>26.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ab/>
        <w:t xml:space="preserve">27. Организационно-техническое и документационное обеспечение деятельности комиссии возлагается на  Администрации </w:t>
      </w:r>
      <w:r w:rsidR="0082573D">
        <w:rPr>
          <w:rFonts w:ascii="Times New Roman" w:eastAsia="ArialMT" w:hAnsi="Times New Roman" w:cs="Times New Roman"/>
          <w:sz w:val="28"/>
          <w:szCs w:val="28"/>
        </w:rPr>
        <w:t xml:space="preserve">Мостовского </w:t>
      </w:r>
      <w:r w:rsidRPr="0082573D">
        <w:rPr>
          <w:rFonts w:ascii="Times New Roman" w:eastAsia="ArialMT" w:hAnsi="Times New Roman" w:cs="Times New Roman"/>
          <w:sz w:val="28"/>
          <w:szCs w:val="28"/>
        </w:rPr>
        <w:t>сельсовета.</w:t>
      </w:r>
    </w:p>
    <w:p w:rsidR="00BF1AA3" w:rsidRPr="0082573D" w:rsidRDefault="00BF1AA3" w:rsidP="00BF1AA3">
      <w:pPr>
        <w:pStyle w:val="Standard"/>
        <w:autoSpaceDE w:val="0"/>
        <w:jc w:val="both"/>
        <w:rPr>
          <w:rFonts w:ascii="Times New Roman" w:eastAsia="ArialMT" w:hAnsi="Times New Roman" w:cs="Times New Roman"/>
          <w:sz w:val="28"/>
          <w:szCs w:val="28"/>
        </w:rPr>
      </w:pPr>
      <w:r w:rsidRPr="0082573D">
        <w:rPr>
          <w:rFonts w:ascii="Times New Roman" w:eastAsia="ArialMT" w:hAnsi="Times New Roman" w:cs="Times New Roman"/>
          <w:sz w:val="28"/>
          <w:szCs w:val="28"/>
        </w:rPr>
        <w:t xml:space="preserve">                           </w:t>
      </w:r>
    </w:p>
    <w:p w:rsidR="00BF1AA3" w:rsidRPr="0082573D" w:rsidRDefault="00BF1AA3" w:rsidP="00BF1AA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E445BE" w:rsidRPr="0082573D" w:rsidRDefault="00E445BE">
      <w:pPr>
        <w:rPr>
          <w:rFonts w:ascii="Times New Roman" w:hAnsi="Times New Roman" w:cs="Times New Roman"/>
          <w:sz w:val="28"/>
          <w:szCs w:val="28"/>
        </w:rPr>
      </w:pPr>
    </w:p>
    <w:sectPr w:rsidR="00E445BE" w:rsidRPr="0082573D" w:rsidSect="007F66C2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auto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AA3"/>
    <w:rsid w:val="0082573D"/>
    <w:rsid w:val="00924A91"/>
    <w:rsid w:val="00B45562"/>
    <w:rsid w:val="00B93DF1"/>
    <w:rsid w:val="00BF1AA3"/>
    <w:rsid w:val="00C56F93"/>
    <w:rsid w:val="00C70537"/>
    <w:rsid w:val="00E425A5"/>
    <w:rsid w:val="00E4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1A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F1AA3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2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6</cp:revision>
  <cp:lastPrinted>2019-11-22T05:02:00Z</cp:lastPrinted>
  <dcterms:created xsi:type="dcterms:W3CDTF">2019-11-20T09:33:00Z</dcterms:created>
  <dcterms:modified xsi:type="dcterms:W3CDTF">2019-11-22T05:02:00Z</dcterms:modified>
</cp:coreProperties>
</file>