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9" w:rsidRPr="009266DF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2B77B9" w:rsidRPr="009266DF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2B77B9" w:rsidRPr="009266DF" w:rsidRDefault="009266DF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МОСТОВСКОЙ</w:t>
      </w:r>
      <w:r w:rsidR="002B77B9"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2B77B9" w:rsidRPr="009266DF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Ш</w:t>
      </w:r>
      <w:r w:rsidR="009266DF"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МОСТОВСКАЯ</w:t>
      </w: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2B77B9" w:rsidRPr="009266DF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9266DF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9266DF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</w:t>
      </w:r>
      <w:proofErr w:type="gramEnd"/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Е Ш Е Н И Е</w:t>
      </w:r>
    </w:p>
    <w:p w:rsidR="002B77B9" w:rsidRPr="009266DF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9266DF" w:rsidRDefault="009266DF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от  13 марта 2019 года  № 5</w:t>
      </w:r>
    </w:p>
    <w:p w:rsidR="002B77B9" w:rsidRPr="009266DF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9266D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Мостовское</w:t>
      </w:r>
    </w:p>
    <w:p w:rsidR="002B77B9" w:rsidRPr="009266DF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9266DF" w:rsidRDefault="002B77B9" w:rsidP="00AE1D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</w:tblGrid>
      <w:tr w:rsidR="002B77B9" w:rsidRPr="009266DF" w:rsidTr="009266DF">
        <w:trPr>
          <w:trHeight w:val="84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2B77B9" w:rsidRPr="009266DF" w:rsidRDefault="002B77B9" w:rsidP="006A1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26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</w:t>
            </w:r>
            <w:r w:rsidR="009266DF" w:rsidRPr="009266DF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Мостовской</w:t>
            </w:r>
            <w:r w:rsidRPr="00926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сельской Думы </w:t>
            </w:r>
            <w:r w:rsidR="00BE425F" w:rsidRPr="00BE425F">
              <w:rPr>
                <w:rFonts w:ascii="Times New Roman" w:hAnsi="Times New Roman" w:cs="Times New Roman"/>
                <w:b/>
                <w:sz w:val="28"/>
                <w:szCs w:val="28"/>
              </w:rPr>
              <w:t>от 29 мая 2018 года №12</w:t>
            </w:r>
            <w:r w:rsidRPr="00926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муниципального имущества  </w:t>
            </w:r>
            <w:r w:rsidR="009266DF" w:rsidRPr="009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Мостовского</w:t>
            </w:r>
            <w:r w:rsidRPr="009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proofErr w:type="gramEnd"/>
            <w:r w:rsidRPr="00926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B77B9" w:rsidRPr="009266DF" w:rsidRDefault="002B77B9" w:rsidP="006A1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B77B9" w:rsidRPr="009266DF" w:rsidRDefault="002B77B9" w:rsidP="002B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6DF" w:rsidRPr="009266DF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Мостовской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Мостовская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2B77B9" w:rsidRPr="009266DF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hAnsi="Times New Roman" w:cs="Times New Roman"/>
          <w:sz w:val="28"/>
          <w:szCs w:val="28"/>
        </w:rPr>
        <w:t xml:space="preserve"> </w:t>
      </w:r>
      <w:r w:rsidRPr="009266D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266DF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6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6DF">
        <w:rPr>
          <w:rFonts w:ascii="Times New Roman" w:hAnsi="Times New Roman" w:cs="Times New Roman"/>
          <w:sz w:val="28"/>
          <w:szCs w:val="28"/>
        </w:rPr>
        <w:t xml:space="preserve">Внести в  решение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Мостовской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BE425F" w:rsidRPr="00BE425F">
        <w:rPr>
          <w:rFonts w:ascii="Times New Roman" w:hAnsi="Times New Roman" w:cs="Times New Roman"/>
          <w:sz w:val="28"/>
          <w:szCs w:val="28"/>
        </w:rPr>
        <w:t>29 мая 2018 года №12</w:t>
      </w:r>
      <w:r w:rsidRPr="009266DF">
        <w:rPr>
          <w:rFonts w:ascii="Times New Roman" w:hAnsi="Times New Roman" w:cs="Times New Roman"/>
          <w:sz w:val="28"/>
          <w:szCs w:val="28"/>
        </w:rPr>
        <w:t xml:space="preserve"> «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</w:t>
      </w:r>
      <w:proofErr w:type="gramEnd"/>
      <w:r w:rsidRPr="009266DF">
        <w:rPr>
          <w:rFonts w:ascii="Times New Roman" w:hAnsi="Times New Roman" w:cs="Times New Roman"/>
          <w:bCs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266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7B9" w:rsidRPr="009266DF" w:rsidRDefault="002B77B9" w:rsidP="002B77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6DF">
        <w:rPr>
          <w:rFonts w:ascii="Times New Roman" w:hAnsi="Times New Roman" w:cs="Times New Roman"/>
          <w:color w:val="000000"/>
          <w:sz w:val="28"/>
          <w:szCs w:val="28"/>
        </w:rPr>
        <w:t xml:space="preserve"> 1) название решения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77B9" w:rsidRPr="009266DF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266D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9266DF" w:rsidRDefault="002B77B9" w:rsidP="002B7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66DF">
        <w:rPr>
          <w:rFonts w:ascii="Times New Roman" w:hAnsi="Times New Roman"/>
          <w:sz w:val="28"/>
          <w:szCs w:val="28"/>
        </w:rPr>
        <w:lastRenderedPageBreak/>
        <w:t>2)</w:t>
      </w:r>
      <w:r w:rsidRPr="009266DF">
        <w:rPr>
          <w:rFonts w:ascii="Times New Roman" w:hAnsi="Times New Roman"/>
          <w:bCs/>
          <w:sz w:val="28"/>
          <w:szCs w:val="28"/>
        </w:rPr>
        <w:t xml:space="preserve"> пункт 1 </w:t>
      </w:r>
      <w:r w:rsidRPr="009266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77B9" w:rsidRPr="009266DF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hAnsi="Times New Roman" w:cs="Times New Roman"/>
          <w:sz w:val="28"/>
          <w:szCs w:val="28"/>
        </w:rPr>
        <w:t xml:space="preserve"> «1. Утвердить порядок формирования, ведения и обязательного опубликования перечня муниципального имущества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9266DF">
        <w:rPr>
          <w:rFonts w:ascii="Times New Roman" w:hAnsi="Times New Roman" w:cs="Times New Roman"/>
          <w:bCs/>
          <w:sz w:val="28"/>
          <w:szCs w:val="28"/>
        </w:rPr>
        <w:t>(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Pr="009266DF">
        <w:rPr>
          <w:rFonts w:ascii="Times New Roman" w:hAnsi="Times New Roman" w:cs="Times New Roman"/>
          <w:sz w:val="28"/>
          <w:szCs w:val="28"/>
        </w:rPr>
        <w:t>.</w:t>
      </w:r>
      <w:r w:rsidRPr="009266DF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66DF">
        <w:rPr>
          <w:rFonts w:ascii="Times New Roman" w:hAnsi="Times New Roman"/>
          <w:bCs/>
          <w:sz w:val="28"/>
          <w:szCs w:val="28"/>
        </w:rPr>
        <w:t xml:space="preserve">3) в приложении  в правом верхнем углу </w:t>
      </w:r>
      <w:r w:rsidRPr="009266DF">
        <w:rPr>
          <w:rFonts w:ascii="Times New Roman" w:hAnsi="Times New Roman"/>
          <w:sz w:val="28"/>
          <w:szCs w:val="28"/>
        </w:rPr>
        <w:t>слова «п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bCs/>
          <w:sz w:val="28"/>
          <w:szCs w:val="28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заменить словами «п</w:t>
      </w:r>
      <w:r w:rsidRPr="009266DF">
        <w:rPr>
          <w:rFonts w:ascii="Times New Roman" w:hAnsi="Times New Roman"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/>
          <w:sz w:val="28"/>
          <w:szCs w:val="28"/>
        </w:rPr>
        <w:t xml:space="preserve"> сельсовета, свободного от прав третьих лиц </w:t>
      </w:r>
      <w:r w:rsidRPr="009266DF">
        <w:rPr>
          <w:rFonts w:ascii="Times New Roman" w:hAnsi="Times New Roman"/>
          <w:bCs/>
          <w:sz w:val="28"/>
          <w:szCs w:val="28"/>
        </w:rPr>
        <w:t>(</w:t>
      </w:r>
      <w:r w:rsidRPr="009266DF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66DF">
        <w:rPr>
          <w:rFonts w:ascii="Times New Roman" w:eastAsiaTheme="minorHAnsi" w:hAnsi="Times New Roman"/>
          <w:sz w:val="28"/>
          <w:szCs w:val="28"/>
        </w:rPr>
        <w:t>4) название приложения изложить в следующей редакции: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6DF">
        <w:rPr>
          <w:rFonts w:ascii="Times New Roman" w:eastAsiaTheme="minorHAnsi" w:hAnsi="Times New Roman"/>
          <w:b/>
          <w:sz w:val="28"/>
          <w:szCs w:val="28"/>
        </w:rPr>
        <w:t>«П</w:t>
      </w:r>
      <w:r w:rsidRPr="009266DF">
        <w:rPr>
          <w:rFonts w:ascii="Times New Roman" w:hAnsi="Times New Roman"/>
          <w:b/>
          <w:sz w:val="28"/>
          <w:szCs w:val="28"/>
        </w:rPr>
        <w:t xml:space="preserve">орядок формирования, ведения и обязательного опубликования перечня муниципального имущества </w:t>
      </w:r>
      <w:r w:rsidR="009266DF" w:rsidRPr="009266DF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9266DF">
        <w:rPr>
          <w:rFonts w:ascii="Times New Roman" w:hAnsi="Times New Roman"/>
          <w:b/>
          <w:sz w:val="28"/>
          <w:szCs w:val="28"/>
        </w:rPr>
        <w:t xml:space="preserve"> сельсовета, свободного от прав третьих лиц </w:t>
      </w:r>
      <w:r w:rsidRPr="009266DF">
        <w:rPr>
          <w:rFonts w:ascii="Times New Roman" w:hAnsi="Times New Roman"/>
          <w:b/>
          <w:bCs/>
          <w:sz w:val="28"/>
          <w:szCs w:val="28"/>
        </w:rPr>
        <w:t>(</w:t>
      </w:r>
      <w:r w:rsidRPr="009266DF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9266DF">
        <w:rPr>
          <w:rFonts w:ascii="Times New Roman" w:eastAsiaTheme="minorHAnsi" w:hAnsi="Times New Roman"/>
          <w:sz w:val="28"/>
          <w:szCs w:val="28"/>
        </w:rPr>
        <w:t>;</w:t>
      </w:r>
    </w:p>
    <w:p w:rsidR="002B77B9" w:rsidRPr="009266DF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66DF">
        <w:rPr>
          <w:rFonts w:ascii="Times New Roman" w:eastAsiaTheme="minorHAnsi" w:hAnsi="Times New Roman"/>
          <w:sz w:val="28"/>
          <w:szCs w:val="28"/>
        </w:rPr>
        <w:t>5) в приложении пункт 1.1 изложить в следующей редакции:</w:t>
      </w:r>
    </w:p>
    <w:p w:rsidR="002B77B9" w:rsidRPr="009266DF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>«1.1.</w:t>
      </w:r>
      <w:r w:rsidRPr="009266DF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сельсовета, свободного от прав третьих лиц 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  </w:t>
      </w:r>
    </w:p>
    <w:p w:rsidR="002B77B9" w:rsidRPr="009266DF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9266DF">
        <w:rPr>
          <w:rFonts w:ascii="Times New Roman" w:hAnsi="Times New Roman" w:cs="Times New Roman"/>
          <w:sz w:val="28"/>
          <w:szCs w:val="28"/>
        </w:rPr>
        <w:t>»;</w:t>
      </w:r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66DF">
        <w:rPr>
          <w:rFonts w:ascii="Times New Roman" w:hAnsi="Times New Roman" w:cs="Times New Roman"/>
          <w:sz w:val="28"/>
          <w:szCs w:val="28"/>
        </w:rPr>
        <w:t>6)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Раздел </w:t>
      </w:r>
      <w:r w:rsidRPr="009266DF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«Общие положения» приложения дополнить пунктом 1.3. следующего содержания:</w:t>
      </w:r>
    </w:p>
    <w:p w:rsidR="002B77B9" w:rsidRPr="009266DF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>«1.3. Имущество, включенное в Перечень не подлежит отчуждению в частную собственность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 w:rsidRPr="009266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266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5" w:history="1">
        <w:r w:rsidRPr="009266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подпунктах 6</w:t>
        </w:r>
      </w:hyperlink>
      <w:r w:rsidRPr="009266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 w:rsidRPr="009266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8</w:t>
        </w:r>
      </w:hyperlink>
      <w:r w:rsidRPr="009266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7" w:history="1">
        <w:r w:rsidRPr="009266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9 пункта 2 статьи 39.3</w:t>
        </w:r>
      </w:hyperlink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9266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14 части 1 статьи 17.1</w:t>
        </w:r>
      </w:hyperlink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июля 2006 года N 135-ФЗ «О защите конкуренции»</w:t>
      </w: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B77B9" w:rsidRPr="009266DF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66DF">
        <w:rPr>
          <w:rFonts w:ascii="Times New Roman" w:eastAsiaTheme="minorHAnsi" w:hAnsi="Times New Roman"/>
          <w:sz w:val="28"/>
          <w:szCs w:val="28"/>
        </w:rPr>
        <w:t>7) пункт 2.2. приложения  изложить в следующей редакции:</w:t>
      </w:r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«2.2. Администрация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сельсовета утверждает перечень муниципального имущества,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сельсовета, уполномоченной на согласование сделки с соответствующим имуществом, может быть включено в перечень в порядке, установленном настоящим Порядком, в целях предоставления такого имущества во владение и (или) в</w:t>
      </w:r>
      <w:proofErr w:type="gramEnd"/>
      <w:r w:rsidRPr="00926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9266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>8) в пункте 2.3.приложения абзацы второй, четвертый исключить</w:t>
      </w: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>9) в пункте 2.4.  приложения слова «(в виде)» исключить</w:t>
      </w: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9266DF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>10) пункт 2.4.  дополнить абзацем следующего содержания: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lastRenderedPageBreak/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соответствии с частью 4.4 статьи 18</w:t>
      </w:r>
      <w:r w:rsidRPr="009266D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proofErr w:type="gramStart"/>
      <w:r w:rsidRPr="009266DF">
        <w:rPr>
          <w:rFonts w:ascii="Times New Roman" w:hAnsi="Times New Roman" w:cs="Times New Roman"/>
          <w:sz w:val="28"/>
          <w:szCs w:val="28"/>
        </w:rPr>
        <w:t>.»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>;</w:t>
      </w:r>
      <w:proofErr w:type="gramEnd"/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11) раздел </w:t>
      </w:r>
      <w:r w:rsidRPr="009266DF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266DF">
        <w:rPr>
          <w:rFonts w:ascii="Times New Roman" w:eastAsiaTheme="minorHAnsi" w:hAnsi="Times New Roman" w:cs="Times New Roman"/>
          <w:b/>
          <w:sz w:val="28"/>
          <w:szCs w:val="28"/>
        </w:rPr>
        <w:t xml:space="preserve">«Раздел </w:t>
      </w:r>
      <w:r w:rsidRPr="009266DF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9266DF">
        <w:rPr>
          <w:rFonts w:ascii="Times New Roman" w:eastAsiaTheme="minorHAnsi" w:hAnsi="Times New Roman" w:cs="Times New Roman"/>
          <w:b/>
          <w:sz w:val="28"/>
          <w:szCs w:val="28"/>
        </w:rPr>
        <w:t>. Порядок обязательного опубликования Перечня</w:t>
      </w:r>
    </w:p>
    <w:p w:rsidR="002B77B9" w:rsidRPr="009266DF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3.1. Обязательное опубликование Перечня осуществляется в течение десяти рабочих дней с момента его утверждения. Перечень подлежит обязательному опубликованию в </w:t>
      </w:r>
      <w:r w:rsidRPr="009266DF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eastAsiaTheme="minorHAnsi" w:hAnsi="Times New Roman" w:cs="Times New Roman"/>
          <w:sz w:val="28"/>
          <w:szCs w:val="28"/>
        </w:rPr>
        <w:t xml:space="preserve"> сельсовета и (или) на официальных сайтах информационной поддержки субъектов малого и среднего предпринимательства</w:t>
      </w:r>
      <w:proofErr w:type="gramStart"/>
      <w:r w:rsidRPr="009266DF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2B77B9" w:rsidRPr="009266DF" w:rsidRDefault="002B77B9" w:rsidP="002B77B9">
      <w:pPr>
        <w:pStyle w:val="ConsPlusNormal"/>
        <w:widowControl/>
        <w:ind w:firstLine="709"/>
        <w:jc w:val="both"/>
        <w:rPr>
          <w:color w:val="0000FF"/>
          <w:sz w:val="28"/>
          <w:szCs w:val="28"/>
          <w:u w:val="single"/>
        </w:rPr>
      </w:pPr>
      <w:r w:rsidRPr="009266D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9266DF" w:rsidRPr="009266DF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9266DF">
        <w:rPr>
          <w:rFonts w:ascii="Times New Roman" w:hAnsi="Times New Roman" w:cs="Times New Roman"/>
          <w:sz w:val="28"/>
          <w:szCs w:val="28"/>
        </w:rPr>
        <w:t xml:space="preserve">сельсовета Варгашинского района Курганской области и разместить на официальном сайте Администрации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hAnsi="Times New Roman" w:cs="Times New Roman"/>
          <w:sz w:val="28"/>
          <w:szCs w:val="28"/>
        </w:rPr>
        <w:t>3</w:t>
      </w:r>
      <w:r w:rsidR="00AA2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6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6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Мостовской</w:t>
      </w:r>
      <w:r w:rsidRPr="009266DF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9266DF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9266DF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6D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9266DF" w:rsidRPr="009266DF">
        <w:rPr>
          <w:rFonts w:ascii="Times New Roman" w:hAnsi="Times New Roman" w:cs="Times New Roman"/>
          <w:b w:val="0"/>
          <w:sz w:val="28"/>
          <w:szCs w:val="28"/>
        </w:rPr>
        <w:t>Мостовской</w:t>
      </w:r>
      <w:r w:rsidR="007D4427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="007D4427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9266D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66DF" w:rsidRPr="009266DF">
        <w:rPr>
          <w:rFonts w:ascii="Times New Roman" w:hAnsi="Times New Roman" w:cs="Times New Roman"/>
          <w:b w:val="0"/>
          <w:sz w:val="28"/>
          <w:szCs w:val="28"/>
        </w:rPr>
        <w:t>И.П. Перегримова</w:t>
      </w:r>
    </w:p>
    <w:p w:rsidR="002B77B9" w:rsidRPr="009266DF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B9" w:rsidRPr="009266DF" w:rsidRDefault="002B77B9" w:rsidP="002B77B9">
      <w:pPr>
        <w:rPr>
          <w:rFonts w:ascii="Times New Roman" w:hAnsi="Times New Roman" w:cs="Times New Roman"/>
          <w:sz w:val="28"/>
          <w:szCs w:val="28"/>
        </w:rPr>
      </w:pPr>
      <w:r w:rsidRPr="009266D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266DF" w:rsidRPr="009266DF">
        <w:rPr>
          <w:rFonts w:ascii="Times New Roman" w:hAnsi="Times New Roman" w:cs="Times New Roman"/>
          <w:sz w:val="28"/>
          <w:szCs w:val="28"/>
        </w:rPr>
        <w:t>Мостовского</w:t>
      </w:r>
      <w:r w:rsidRPr="009266DF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</w:t>
      </w:r>
      <w:r w:rsidR="007D442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266D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266DF" w:rsidRPr="009266DF">
        <w:rPr>
          <w:rFonts w:ascii="Times New Roman" w:eastAsia="Calibri" w:hAnsi="Times New Roman" w:cs="Times New Roman"/>
          <w:sz w:val="28"/>
          <w:szCs w:val="28"/>
        </w:rPr>
        <w:t>С.А. Сергеев</w:t>
      </w:r>
    </w:p>
    <w:p w:rsidR="00946DA2" w:rsidRDefault="00946DA2">
      <w:bookmarkStart w:id="0" w:name="_GoBack"/>
      <w:bookmarkEnd w:id="0"/>
    </w:p>
    <w:sectPr w:rsidR="00946DA2" w:rsidSect="00AE1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B9"/>
    <w:rsid w:val="00086A0F"/>
    <w:rsid w:val="001F5BCC"/>
    <w:rsid w:val="002B77B9"/>
    <w:rsid w:val="006A462D"/>
    <w:rsid w:val="007D4427"/>
    <w:rsid w:val="009266DF"/>
    <w:rsid w:val="00946DA2"/>
    <w:rsid w:val="00AA2514"/>
    <w:rsid w:val="00AE1D53"/>
    <w:rsid w:val="00BE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3C1F859992FE57D068B89B378C8FFB676EE69D351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110CA7C0C22C113FC03911E20A2D8EC2C4F0599E2FE57D068B89B378C8FFB676EE6BD1135F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2C4F0599E2FE57D068B89B378C8FFB676EE6ED051k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784110CA7C0C22C113FC03911E20A2D8EC2C4F0599E2FE57D068B89B378C8FFB676EE6ED051k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4110CA7C0C22C113FC03911E20A2D8EC2C5FE549F2FE57D068B89B357k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7</cp:revision>
  <dcterms:created xsi:type="dcterms:W3CDTF">2019-03-12T11:13:00Z</dcterms:created>
  <dcterms:modified xsi:type="dcterms:W3CDTF">2019-03-13T04:16:00Z</dcterms:modified>
</cp:coreProperties>
</file>